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C61" w:rsidRDefault="00DE5894" w:rsidP="00907BBA">
      <w:pPr>
        <w:spacing w:line="240" w:lineRule="auto"/>
        <w:jc w:val="center"/>
        <w:rPr>
          <w:rFonts w:ascii="Times New Roman" w:hAnsi="Times New Roman" w:cs="Times New Roman"/>
          <w:b/>
          <w:sz w:val="28"/>
          <w:szCs w:val="28"/>
        </w:rPr>
      </w:pPr>
      <w:r w:rsidRPr="004B4C61">
        <w:rPr>
          <w:rFonts w:ascii="Times New Roman" w:hAnsi="Times New Roman" w:cs="Times New Roman"/>
          <w:b/>
          <w:sz w:val="28"/>
          <w:szCs w:val="28"/>
        </w:rPr>
        <w:t>VAI TRÒ CỦA GIỐNG</w:t>
      </w:r>
      <w:r w:rsidR="001A0C4C" w:rsidRPr="004B4C61">
        <w:rPr>
          <w:rFonts w:ascii="Times New Roman" w:hAnsi="Times New Roman" w:cs="Times New Roman"/>
          <w:b/>
          <w:sz w:val="28"/>
          <w:szCs w:val="28"/>
        </w:rPr>
        <w:t xml:space="preserve"> CÙNG VỚI CÁC GIẢI PHÁP KỸ THUẬT </w:t>
      </w:r>
    </w:p>
    <w:p w:rsidR="004B4C61" w:rsidRDefault="001A0C4C" w:rsidP="00907BBA">
      <w:pPr>
        <w:spacing w:line="240" w:lineRule="auto"/>
        <w:jc w:val="center"/>
        <w:rPr>
          <w:rFonts w:ascii="Times New Roman" w:hAnsi="Times New Roman" w:cs="Times New Roman"/>
          <w:b/>
          <w:sz w:val="28"/>
          <w:szCs w:val="28"/>
        </w:rPr>
      </w:pPr>
      <w:r w:rsidRPr="004B4C61">
        <w:rPr>
          <w:rFonts w:ascii="Times New Roman" w:hAnsi="Times New Roman" w:cs="Times New Roman"/>
          <w:b/>
          <w:sz w:val="28"/>
          <w:szCs w:val="28"/>
        </w:rPr>
        <w:t xml:space="preserve">CANH TÁC GÓP PHẦN NÂNG CAO HIỆU QUẢ SẢN XUẤT CÀ PHÊ </w:t>
      </w:r>
    </w:p>
    <w:p w:rsidR="00DE5894" w:rsidRPr="004B4C61" w:rsidRDefault="001A0C4C" w:rsidP="00907BBA">
      <w:pPr>
        <w:spacing w:line="240" w:lineRule="auto"/>
        <w:jc w:val="center"/>
        <w:rPr>
          <w:rFonts w:ascii="Times New Roman" w:hAnsi="Times New Roman" w:cs="Times New Roman"/>
          <w:b/>
          <w:sz w:val="28"/>
          <w:szCs w:val="28"/>
        </w:rPr>
      </w:pPr>
      <w:r w:rsidRPr="004B4C61">
        <w:rPr>
          <w:rFonts w:ascii="Times New Roman" w:hAnsi="Times New Roman" w:cs="Times New Roman"/>
          <w:b/>
          <w:sz w:val="28"/>
          <w:szCs w:val="28"/>
        </w:rPr>
        <w:t>VÀ BẢO VỆ MÔI TRƯỜNG</w:t>
      </w:r>
    </w:p>
    <w:p w:rsidR="00DE5894" w:rsidRPr="004B4C61" w:rsidRDefault="00DE5894" w:rsidP="00907BBA">
      <w:pPr>
        <w:spacing w:line="240" w:lineRule="auto"/>
        <w:jc w:val="right"/>
        <w:rPr>
          <w:rFonts w:ascii="Times New Roman" w:hAnsi="Times New Roman" w:cs="Times New Roman"/>
          <w:b/>
          <w:i/>
          <w:sz w:val="26"/>
          <w:szCs w:val="26"/>
        </w:rPr>
      </w:pPr>
      <w:r w:rsidRPr="004B4C61">
        <w:rPr>
          <w:rFonts w:ascii="Times New Roman" w:hAnsi="Times New Roman" w:cs="Times New Roman"/>
          <w:b/>
          <w:i/>
          <w:sz w:val="26"/>
          <w:szCs w:val="26"/>
        </w:rPr>
        <w:t>TS. Trương Hồng - Viện Khoa học Kỹ thuật Nông lâm nghiệp Tây Nguyên</w:t>
      </w:r>
    </w:p>
    <w:p w:rsidR="00DE5894" w:rsidRPr="00E26D15" w:rsidRDefault="00DE5894" w:rsidP="00907BBA">
      <w:pPr>
        <w:spacing w:line="240" w:lineRule="auto"/>
        <w:rPr>
          <w:rFonts w:ascii="Times New Roman" w:hAnsi="Times New Roman" w:cs="Times New Roman"/>
          <w:b/>
          <w:sz w:val="28"/>
          <w:szCs w:val="28"/>
        </w:rPr>
      </w:pPr>
      <w:r w:rsidRPr="00E26D15">
        <w:rPr>
          <w:rFonts w:ascii="Times New Roman" w:hAnsi="Times New Roman" w:cs="Times New Roman"/>
          <w:b/>
          <w:sz w:val="28"/>
          <w:szCs w:val="28"/>
        </w:rPr>
        <w:t>1. Giới thiệu</w:t>
      </w:r>
    </w:p>
    <w:p w:rsidR="00DE5894" w:rsidRPr="00E26D15" w:rsidRDefault="00E26D15" w:rsidP="00E26D15">
      <w:pPr>
        <w:pStyle w:val="NormalWeb"/>
        <w:shd w:val="clear" w:color="auto" w:fill="FFFFFF"/>
        <w:spacing w:before="120" w:beforeAutospacing="0" w:after="0" w:afterAutospacing="0"/>
        <w:ind w:firstLine="425"/>
        <w:jc w:val="both"/>
        <w:textAlignment w:val="baseline"/>
        <w:rPr>
          <w:sz w:val="28"/>
          <w:szCs w:val="28"/>
        </w:rPr>
      </w:pPr>
      <w:r>
        <w:rPr>
          <w:sz w:val="28"/>
          <w:szCs w:val="28"/>
        </w:rPr>
        <w:t xml:space="preserve"> </w:t>
      </w:r>
      <w:r w:rsidR="001A0C4C" w:rsidRPr="00E26D15">
        <w:rPr>
          <w:sz w:val="28"/>
          <w:szCs w:val="28"/>
        </w:rPr>
        <w:t>Năm 2016</w:t>
      </w:r>
      <w:r w:rsidR="00DE5894" w:rsidRPr="00E26D15">
        <w:rPr>
          <w:sz w:val="28"/>
          <w:szCs w:val="28"/>
        </w:rPr>
        <w:t xml:space="preserve">, diện tích cà </w:t>
      </w:r>
      <w:r w:rsidR="001A0C4C" w:rsidRPr="00E26D15">
        <w:rPr>
          <w:sz w:val="28"/>
          <w:szCs w:val="28"/>
        </w:rPr>
        <w:t>phê Việt Nam khoảng trên 65</w:t>
      </w:r>
      <w:r w:rsidRPr="00E26D15">
        <w:rPr>
          <w:sz w:val="28"/>
          <w:szCs w:val="28"/>
        </w:rPr>
        <w:t>0</w:t>
      </w:r>
      <w:r w:rsidR="00DE5894" w:rsidRPr="00E26D15">
        <w:rPr>
          <w:sz w:val="28"/>
          <w:szCs w:val="28"/>
        </w:rPr>
        <w:t>.000 ha, tập trung</w:t>
      </w:r>
      <w:r w:rsidR="001A0C4C" w:rsidRPr="00E26D15">
        <w:rPr>
          <w:sz w:val="28"/>
          <w:szCs w:val="28"/>
        </w:rPr>
        <w:t xml:space="preserve"> chủ yếu</w:t>
      </w:r>
      <w:r w:rsidR="00DE5894" w:rsidRPr="00E26D15">
        <w:rPr>
          <w:sz w:val="28"/>
          <w:szCs w:val="28"/>
        </w:rPr>
        <w:t xml:space="preserve"> ở Vùng Tây Nguyên</w:t>
      </w:r>
      <w:r w:rsidR="001A0C4C" w:rsidRPr="00E26D15">
        <w:rPr>
          <w:sz w:val="28"/>
          <w:szCs w:val="28"/>
        </w:rPr>
        <w:t>; trong đó, cơ cấu diện tích cà phê vối chiếm khoảng 95</w:t>
      </w:r>
      <w:r w:rsidR="00DE5894" w:rsidRPr="00E26D15">
        <w:rPr>
          <w:sz w:val="28"/>
          <w:szCs w:val="28"/>
        </w:rPr>
        <w:t xml:space="preserve"> %, còn lại là </w:t>
      </w:r>
      <w:r w:rsidR="001A0C4C" w:rsidRPr="00E26D15">
        <w:rPr>
          <w:sz w:val="28"/>
          <w:szCs w:val="28"/>
        </w:rPr>
        <w:t xml:space="preserve">diện tích </w:t>
      </w:r>
      <w:r w:rsidR="00DE5894" w:rsidRPr="00E26D15">
        <w:rPr>
          <w:sz w:val="28"/>
          <w:szCs w:val="28"/>
        </w:rPr>
        <w:t>cà phê chè.</w:t>
      </w:r>
    </w:p>
    <w:p w:rsidR="00B810DE" w:rsidRPr="00E26D15" w:rsidRDefault="00E26D15" w:rsidP="00E26D15">
      <w:pPr>
        <w:pStyle w:val="NormalWeb"/>
        <w:shd w:val="clear" w:color="auto" w:fill="FFFFFF"/>
        <w:spacing w:before="120" w:beforeAutospacing="0" w:after="0" w:afterAutospacing="0"/>
        <w:ind w:firstLine="425"/>
        <w:jc w:val="both"/>
        <w:textAlignment w:val="baseline"/>
        <w:rPr>
          <w:sz w:val="28"/>
          <w:szCs w:val="28"/>
        </w:rPr>
      </w:pPr>
      <w:r>
        <w:rPr>
          <w:sz w:val="28"/>
          <w:szCs w:val="28"/>
        </w:rPr>
        <w:t xml:space="preserve"> </w:t>
      </w:r>
      <w:r w:rsidR="00B810DE" w:rsidRPr="00E26D15">
        <w:rPr>
          <w:sz w:val="28"/>
          <w:szCs w:val="28"/>
        </w:rPr>
        <w:t>Hiện nay, ngành cà phê Việt Nam đã có những đột phá về năng suất, sản lượng, tăng hiệu quả kinh tế trên một đơn vị diện tích do áp dụng khá đồng bộ các tiến bộ kỹ thuật mới như sử dụng giống mới, tưới nước hợp lý, đặc biệt là áp dụng phương thức tưới nước tiết kiệm; tạo hình, bón phân cân đối; áp dụng IPM trong phòng trừ sâu bệnh hại cà phê. Năng suất cà phê của Việt Nam trung bình trong vòng 10 năm trở lại đây đều đạt trên 2,2 tấn nhân/ha, th</w:t>
      </w:r>
      <w:r w:rsidRPr="00E26D15">
        <w:rPr>
          <w:sz w:val="28"/>
          <w:szCs w:val="28"/>
        </w:rPr>
        <w:t>uộc loại cao nhất thế giới</w:t>
      </w:r>
      <w:r w:rsidR="00B810DE" w:rsidRPr="00E26D15">
        <w:rPr>
          <w:sz w:val="28"/>
          <w:szCs w:val="28"/>
        </w:rPr>
        <w:t>. Nhiều Công ty đạt năng suất bình quân trên 3 tấn nhân/ha trong nhiều vụ liên tiếp.</w:t>
      </w:r>
    </w:p>
    <w:p w:rsidR="00B810DE" w:rsidRPr="00E26D15" w:rsidRDefault="00B810DE" w:rsidP="00E26D15">
      <w:pPr>
        <w:pStyle w:val="NormalWeb"/>
        <w:shd w:val="clear" w:color="auto" w:fill="FFFFFF"/>
        <w:spacing w:before="120" w:beforeAutospacing="0" w:after="0" w:afterAutospacing="0"/>
        <w:ind w:firstLine="425"/>
        <w:jc w:val="both"/>
        <w:textAlignment w:val="baseline"/>
        <w:rPr>
          <w:sz w:val="28"/>
          <w:szCs w:val="28"/>
        </w:rPr>
      </w:pPr>
      <w:r w:rsidRPr="00E26D15">
        <w:rPr>
          <w:sz w:val="28"/>
          <w:szCs w:val="28"/>
        </w:rPr>
        <w:t>Trong những năm gần đây do tác động của biến đổi khí hậu cùng với giá cả cà phê thiếu ổn định và có xu hướng bất lợi cho sản xuất cà phê, đặc biệt là canh tác cà phê độc canh. Các kết quả nghiên cứu của Viện Khoa học Kỹ thuật Nông lâm nghiệp Tây Nguyên</w:t>
      </w:r>
      <w:r w:rsidR="00197115" w:rsidRPr="00E26D15">
        <w:rPr>
          <w:sz w:val="28"/>
          <w:szCs w:val="28"/>
        </w:rPr>
        <w:t xml:space="preserve"> (WASI)</w:t>
      </w:r>
      <w:r w:rsidRPr="00E26D15">
        <w:rPr>
          <w:sz w:val="28"/>
          <w:szCs w:val="28"/>
        </w:rPr>
        <w:t xml:space="preserve"> cho thấy rằng nếu trồng cà phê bằng các giống mới, đa dạng hóa cây trồng bằng hình thức trồng xen các loại cây ăn quả giá trị thì thu nhập và hiệu quả kinh tế trên một đơn vị ha cao hơn so với trồng cà phê bằng giống cũ hoặc trồng thuần từ 30 – 100 %. </w:t>
      </w:r>
      <w:r w:rsidR="00197115" w:rsidRPr="00E26D15">
        <w:rPr>
          <w:sz w:val="28"/>
          <w:szCs w:val="28"/>
        </w:rPr>
        <w:t xml:space="preserve"> Đây là giải pháp canh tác cà phê thích ứng với biến đổi khí hậu cần được khuyến cáo áp dụng để đảm bảo cho ngành hàng cà phê Việt Nam phát triển bền vững.</w:t>
      </w:r>
    </w:p>
    <w:p w:rsidR="00197115" w:rsidRPr="00E26D15" w:rsidRDefault="00197115" w:rsidP="00E26D15">
      <w:pPr>
        <w:pStyle w:val="NormalWeb"/>
        <w:shd w:val="clear" w:color="auto" w:fill="FFFFFF"/>
        <w:spacing w:before="120" w:beforeAutospacing="0" w:after="0" w:afterAutospacing="0"/>
        <w:ind w:firstLine="425"/>
        <w:jc w:val="both"/>
        <w:textAlignment w:val="baseline"/>
        <w:rPr>
          <w:b/>
          <w:sz w:val="28"/>
          <w:szCs w:val="28"/>
        </w:rPr>
      </w:pPr>
      <w:r w:rsidRPr="00E26D15">
        <w:rPr>
          <w:b/>
          <w:sz w:val="28"/>
          <w:szCs w:val="28"/>
        </w:rPr>
        <w:t>2. Vai trò của giống cà phê trong việc nâng cao năng suất, chất lượng và hiệu quả kinh tế</w:t>
      </w:r>
    </w:p>
    <w:p w:rsidR="00197115" w:rsidRPr="00E26D15" w:rsidRDefault="00197115" w:rsidP="00E26D15">
      <w:pPr>
        <w:pStyle w:val="NormalWeb"/>
        <w:shd w:val="clear" w:color="auto" w:fill="FFFFFF"/>
        <w:spacing w:before="120" w:beforeAutospacing="0" w:after="0" w:afterAutospacing="0"/>
        <w:ind w:firstLine="425"/>
        <w:jc w:val="both"/>
        <w:textAlignment w:val="baseline"/>
        <w:rPr>
          <w:b/>
          <w:i/>
          <w:sz w:val="28"/>
          <w:szCs w:val="28"/>
        </w:rPr>
      </w:pPr>
      <w:r w:rsidRPr="00E26D15">
        <w:rPr>
          <w:b/>
          <w:i/>
          <w:sz w:val="28"/>
          <w:szCs w:val="28"/>
        </w:rPr>
        <w:t>2.1. Vai trò của giống trong việc nâng cao năng suất, chất lượng cà phê</w:t>
      </w:r>
    </w:p>
    <w:p w:rsidR="00197115" w:rsidRPr="00E26D15" w:rsidRDefault="00197115" w:rsidP="00E26D15">
      <w:pPr>
        <w:spacing w:before="120" w:line="240" w:lineRule="auto"/>
        <w:ind w:firstLine="425"/>
        <w:jc w:val="both"/>
        <w:rPr>
          <w:rFonts w:ascii="Times New Roman" w:hAnsi="Times New Roman" w:cs="Times New Roman"/>
          <w:sz w:val="28"/>
          <w:szCs w:val="28"/>
        </w:rPr>
      </w:pPr>
      <w:r w:rsidRPr="00E26D15">
        <w:rPr>
          <w:rFonts w:ascii="Times New Roman" w:hAnsi="Times New Roman" w:cs="Times New Roman"/>
          <w:sz w:val="28"/>
          <w:szCs w:val="28"/>
        </w:rPr>
        <w:t>Trong vòng 27 năm qua,</w:t>
      </w:r>
      <w:r w:rsidRPr="00E26D15">
        <w:rPr>
          <w:sz w:val="28"/>
          <w:szCs w:val="28"/>
        </w:rPr>
        <w:t xml:space="preserve"> </w:t>
      </w:r>
      <w:r w:rsidRPr="00E26D15">
        <w:rPr>
          <w:rFonts w:ascii="Times New Roman" w:hAnsi="Times New Roman" w:cs="Times New Roman"/>
          <w:sz w:val="28"/>
          <w:szCs w:val="28"/>
        </w:rPr>
        <w:t>với sự quan tâm đầu tư của Nhà nước, WASI đã chọn tạo được các bộ giống cà phê vối tốt (11 giống TR và 1 giống lai đa dòng TRS1) vừa cho năng suất cao; vừa có tỷ lệ 100 nhân lớn (&gt; 17 g) và có khả năng kháng bệnh rỉ sắt.</w:t>
      </w:r>
      <w:r w:rsidR="00A866A5" w:rsidRPr="00E26D15">
        <w:rPr>
          <w:rFonts w:ascii="Times New Roman" w:hAnsi="Times New Roman" w:cs="Times New Roman"/>
          <w:sz w:val="28"/>
          <w:szCs w:val="28"/>
        </w:rPr>
        <w:t xml:space="preserve"> Các giống cà phê vối được phân thành các nhóm chín trung bình, chín hơi muộn và chín muộn để phục vụ cho các vùng sinh thái khác nhau.</w:t>
      </w:r>
    </w:p>
    <w:p w:rsidR="00E26D15" w:rsidRDefault="00A866A5" w:rsidP="0066468E">
      <w:pPr>
        <w:tabs>
          <w:tab w:val="left" w:pos="567"/>
        </w:tabs>
        <w:spacing w:before="120" w:after="120" w:line="240" w:lineRule="auto"/>
        <w:ind w:right="27" w:firstLine="425"/>
        <w:jc w:val="both"/>
        <w:rPr>
          <w:rFonts w:ascii="Times New Roman" w:hAnsi="Times New Roman" w:cs="Times New Roman"/>
          <w:sz w:val="28"/>
          <w:szCs w:val="28"/>
        </w:rPr>
      </w:pPr>
      <w:r w:rsidRPr="00E26D15">
        <w:rPr>
          <w:rFonts w:ascii="Times New Roman" w:hAnsi="Times New Roman" w:cs="Times New Roman"/>
          <w:sz w:val="28"/>
          <w:szCs w:val="28"/>
        </w:rPr>
        <w:t>Tổng hợp số liệ</w:t>
      </w:r>
      <w:r w:rsidR="00BD3614" w:rsidRPr="00E26D15">
        <w:rPr>
          <w:rFonts w:ascii="Times New Roman" w:hAnsi="Times New Roman" w:cs="Times New Roman"/>
          <w:sz w:val="28"/>
          <w:szCs w:val="28"/>
        </w:rPr>
        <w:t>u từ các vùng</w:t>
      </w:r>
      <w:r w:rsidRPr="00E26D15">
        <w:rPr>
          <w:rFonts w:ascii="Times New Roman" w:hAnsi="Times New Roman" w:cs="Times New Roman"/>
          <w:sz w:val="28"/>
          <w:szCs w:val="28"/>
        </w:rPr>
        <w:t xml:space="preserve"> cho thấy rằng, sử dụng giống cà phê mới được WASI khuyến cáo đã làm tăng năng suất và chát lượng hạt cà phê nhân (kích cỡ hạt) so với giống cũ trong cùng điều kiện thâm canh.</w:t>
      </w:r>
    </w:p>
    <w:p w:rsidR="00A866A5" w:rsidRPr="00E26D15" w:rsidRDefault="0066468E" w:rsidP="0066468E">
      <w:pPr>
        <w:tabs>
          <w:tab w:val="left" w:pos="567"/>
        </w:tabs>
        <w:spacing w:before="120" w:after="120" w:line="240" w:lineRule="auto"/>
        <w:ind w:right="27"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866A5" w:rsidRPr="00E26D15">
        <w:rPr>
          <w:rFonts w:ascii="Times New Roman" w:hAnsi="Times New Roman" w:cs="Times New Roman"/>
          <w:sz w:val="28"/>
          <w:szCs w:val="28"/>
        </w:rPr>
        <w:t>Sử dụng các giống cà phê mới</w:t>
      </w:r>
      <w:r w:rsidR="00BD3614" w:rsidRPr="00E26D15">
        <w:rPr>
          <w:rFonts w:ascii="Times New Roman" w:hAnsi="Times New Roman" w:cs="Times New Roman"/>
          <w:sz w:val="28"/>
          <w:szCs w:val="28"/>
        </w:rPr>
        <w:t xml:space="preserve"> do WASI nghiên cứu chọn tạo</w:t>
      </w:r>
      <w:r w:rsidR="00A866A5" w:rsidRPr="00E26D15">
        <w:rPr>
          <w:rFonts w:ascii="Times New Roman" w:hAnsi="Times New Roman" w:cs="Times New Roman"/>
          <w:sz w:val="28"/>
          <w:szCs w:val="28"/>
        </w:rPr>
        <w:t xml:space="preserve"> tại 5 tỉnh Tây Nguyên</w:t>
      </w:r>
      <w:r w:rsidR="00BD3614" w:rsidRPr="00E26D15">
        <w:rPr>
          <w:rFonts w:ascii="Times New Roman" w:hAnsi="Times New Roman" w:cs="Times New Roman"/>
          <w:sz w:val="28"/>
          <w:szCs w:val="28"/>
        </w:rPr>
        <w:t xml:space="preserve"> và 2 tỉnh thuộc vùng Đông Nam Bộ đã làm tăng</w:t>
      </w:r>
      <w:r w:rsidR="00A866A5" w:rsidRPr="00E26D15">
        <w:rPr>
          <w:rFonts w:ascii="Times New Roman" w:hAnsi="Times New Roman" w:cs="Times New Roman"/>
          <w:sz w:val="28"/>
          <w:szCs w:val="28"/>
        </w:rPr>
        <w:t xml:space="preserve"> năng suất tăng </w:t>
      </w:r>
      <w:r>
        <w:rPr>
          <w:rFonts w:ascii="Times New Roman" w:hAnsi="Times New Roman" w:cs="Times New Roman"/>
          <w:sz w:val="28"/>
          <w:szCs w:val="28"/>
        </w:rPr>
        <w:t>trên 30%</w:t>
      </w:r>
      <w:r w:rsidR="00BD3614" w:rsidRPr="00E26D15">
        <w:rPr>
          <w:rFonts w:ascii="Times New Roman" w:hAnsi="Times New Roman" w:cs="Times New Roman"/>
          <w:sz w:val="28"/>
          <w:szCs w:val="28"/>
        </w:rPr>
        <w:t xml:space="preserve"> so với giống cũ</w:t>
      </w:r>
      <w:r w:rsidR="00A866A5" w:rsidRPr="00E26D15">
        <w:rPr>
          <w:rFonts w:ascii="Times New Roman" w:hAnsi="Times New Roman" w:cs="Times New Roman"/>
          <w:sz w:val="28"/>
          <w:szCs w:val="28"/>
        </w:rPr>
        <w:t xml:space="preserve">; trong đó </w:t>
      </w:r>
      <w:r w:rsidR="00BD3614" w:rsidRPr="00E26D15">
        <w:rPr>
          <w:rFonts w:ascii="Times New Roman" w:hAnsi="Times New Roman" w:cs="Times New Roman"/>
          <w:sz w:val="28"/>
          <w:szCs w:val="28"/>
        </w:rPr>
        <w:t xml:space="preserve">Đồng Nai và Bình Phước </w:t>
      </w:r>
      <w:r w:rsidR="00A866A5" w:rsidRPr="00E26D15">
        <w:rPr>
          <w:rFonts w:ascii="Times New Roman" w:hAnsi="Times New Roman" w:cs="Times New Roman"/>
          <w:sz w:val="28"/>
          <w:szCs w:val="28"/>
        </w:rPr>
        <w:t>có năng suất tăng khi trồng giống mới là cao nhấ</w:t>
      </w:r>
      <w:r w:rsidR="00BD3614" w:rsidRPr="00E26D15">
        <w:rPr>
          <w:rFonts w:ascii="Times New Roman" w:hAnsi="Times New Roman" w:cs="Times New Roman"/>
          <w:sz w:val="28"/>
          <w:szCs w:val="28"/>
        </w:rPr>
        <w:t>t</w:t>
      </w:r>
      <w:r w:rsidR="00A866A5" w:rsidRPr="00E26D15">
        <w:rPr>
          <w:rFonts w:ascii="Times New Roman" w:hAnsi="Times New Roman" w:cs="Times New Roman"/>
          <w:sz w:val="28"/>
          <w:szCs w:val="28"/>
        </w:rPr>
        <w:t>. Tru</w:t>
      </w:r>
      <w:r w:rsidR="00BD3614" w:rsidRPr="00E26D15">
        <w:rPr>
          <w:rFonts w:ascii="Times New Roman" w:hAnsi="Times New Roman" w:cs="Times New Roman"/>
          <w:sz w:val="28"/>
          <w:szCs w:val="28"/>
        </w:rPr>
        <w:t>ng bình cho 2 vùng nghiên cứu</w:t>
      </w:r>
      <w:r w:rsidR="00A866A5" w:rsidRPr="00E26D15">
        <w:rPr>
          <w:rFonts w:ascii="Times New Roman" w:hAnsi="Times New Roman" w:cs="Times New Roman"/>
          <w:sz w:val="28"/>
          <w:szCs w:val="28"/>
        </w:rPr>
        <w:t>, năng suấ</w:t>
      </w:r>
      <w:r w:rsidR="00BD3614" w:rsidRPr="00E26D15">
        <w:rPr>
          <w:rFonts w:ascii="Times New Roman" w:hAnsi="Times New Roman" w:cs="Times New Roman"/>
          <w:sz w:val="28"/>
          <w:szCs w:val="28"/>
        </w:rPr>
        <w:t>t tăng là 39,23</w:t>
      </w:r>
      <w:r w:rsidR="00A866A5" w:rsidRPr="00E26D15">
        <w:rPr>
          <w:rFonts w:ascii="Times New Roman" w:hAnsi="Times New Roman" w:cs="Times New Roman"/>
          <w:sz w:val="28"/>
          <w:szCs w:val="28"/>
        </w:rPr>
        <w:t xml:space="preserve"> %.</w:t>
      </w:r>
      <w:r>
        <w:rPr>
          <w:rFonts w:ascii="Times New Roman" w:hAnsi="Times New Roman" w:cs="Times New Roman"/>
          <w:sz w:val="28"/>
          <w:szCs w:val="28"/>
        </w:rPr>
        <w:t xml:space="preserve"> Về lượng tăng hơn 1,2 tấn so với giống cũ.</w:t>
      </w:r>
    </w:p>
    <w:p w:rsidR="00BD3614" w:rsidRPr="00E26D15" w:rsidRDefault="00BD3614" w:rsidP="00E26D15">
      <w:pPr>
        <w:tabs>
          <w:tab w:val="left" w:pos="567"/>
        </w:tabs>
        <w:spacing w:before="120" w:after="120" w:line="240" w:lineRule="auto"/>
        <w:ind w:firstLine="426"/>
        <w:jc w:val="both"/>
        <w:rPr>
          <w:rFonts w:ascii="Times New Roman" w:hAnsi="Times New Roman" w:cs="Times New Roman"/>
          <w:sz w:val="28"/>
          <w:szCs w:val="28"/>
        </w:rPr>
      </w:pPr>
      <w:r w:rsidRPr="00E26D15">
        <w:rPr>
          <w:rFonts w:ascii="Times New Roman" w:hAnsi="Times New Roman" w:cs="Times New Roman"/>
          <w:sz w:val="28"/>
          <w:szCs w:val="28"/>
        </w:rPr>
        <w:t xml:space="preserve">Sử dụng giống mới đã cải thiện trọng lượng 100 nhân đáng kể, trung bình giữa các tỉnh, trọng lượng 100 nhân tăng </w:t>
      </w:r>
      <w:r w:rsidR="0066468E">
        <w:rPr>
          <w:rFonts w:ascii="Times New Roman" w:hAnsi="Times New Roman" w:cs="Times New Roman"/>
          <w:sz w:val="28"/>
          <w:szCs w:val="28"/>
        </w:rPr>
        <w:t>trên 21%;</w:t>
      </w:r>
      <w:r w:rsidRPr="00E26D15">
        <w:rPr>
          <w:rFonts w:ascii="Times New Roman" w:hAnsi="Times New Roman" w:cs="Times New Roman"/>
          <w:sz w:val="28"/>
          <w:szCs w:val="28"/>
        </w:rPr>
        <w:t xml:space="preserve"> bình quân vùng Tây Nguyên và Đông Nam Bộ </w:t>
      </w:r>
      <w:r w:rsidR="0066468E">
        <w:rPr>
          <w:rFonts w:ascii="Times New Roman" w:hAnsi="Times New Roman" w:cs="Times New Roman"/>
          <w:sz w:val="28"/>
          <w:szCs w:val="28"/>
        </w:rPr>
        <w:t>cao hơn.</w:t>
      </w:r>
      <w:r w:rsidRPr="00E26D15">
        <w:rPr>
          <w:rFonts w:ascii="Times New Roman" w:hAnsi="Times New Roman" w:cs="Times New Roman"/>
          <w:sz w:val="28"/>
          <w:szCs w:val="28"/>
        </w:rPr>
        <w:t xml:space="preserve"> Trọng lượng 100 nhân tăng đồng nghĩa với cỡ hạt R1 tăng và do vậy bán được giá cao hơn, giúp người nông dân tăng thu nhập. Điều này có nghĩa là giống cà phê đã góp phần làm tăng giá trị gia tăng ngay ở phân khúc sản xuất cà phê nguyên liệu. Ngoài ra, trọng lượng 100 nhân tăng do kích cỡ hạt cà phê lớn cũng làm cho chất lượng cà phê tách tốt hơn và vì thế</w:t>
      </w:r>
      <w:r w:rsidR="00D6141B" w:rsidRPr="00E26D15">
        <w:rPr>
          <w:rFonts w:ascii="Times New Roman" w:hAnsi="Times New Roman" w:cs="Times New Roman"/>
          <w:sz w:val="28"/>
          <w:szCs w:val="28"/>
        </w:rPr>
        <w:t xml:space="preserve"> cũng làm tăng tính</w:t>
      </w:r>
      <w:r w:rsidRPr="00E26D15">
        <w:rPr>
          <w:rFonts w:ascii="Times New Roman" w:hAnsi="Times New Roman" w:cs="Times New Roman"/>
          <w:sz w:val="28"/>
          <w:szCs w:val="28"/>
        </w:rPr>
        <w:t xml:space="preserve"> cạnh tranh trên  thị trường thế giới.</w:t>
      </w:r>
    </w:p>
    <w:p w:rsidR="00A866A5" w:rsidRPr="00E26D15" w:rsidRDefault="00A866A5" w:rsidP="00E26D15">
      <w:pPr>
        <w:tabs>
          <w:tab w:val="left" w:pos="567"/>
        </w:tabs>
        <w:spacing w:before="120" w:after="120" w:line="240" w:lineRule="auto"/>
        <w:ind w:right="144" w:firstLine="426"/>
        <w:jc w:val="both"/>
        <w:rPr>
          <w:rFonts w:ascii="Times New Roman" w:hAnsi="Times New Roman" w:cs="Times New Roman"/>
          <w:sz w:val="28"/>
          <w:szCs w:val="28"/>
        </w:rPr>
      </w:pPr>
      <w:r w:rsidRPr="00E26D15">
        <w:rPr>
          <w:rFonts w:ascii="Times New Roman" w:hAnsi="Times New Roman" w:cs="Times New Roman"/>
          <w:sz w:val="28"/>
          <w:szCs w:val="28"/>
        </w:rPr>
        <w:tab/>
        <w:t>Việc sử dụng  giống cà phê mới cho năng suất cao, góp phần hạ chí phí giá thành sản phẩ</w:t>
      </w:r>
      <w:r w:rsidR="00D6141B" w:rsidRPr="00E26D15">
        <w:rPr>
          <w:rFonts w:ascii="Times New Roman" w:hAnsi="Times New Roman" w:cs="Times New Roman"/>
          <w:sz w:val="28"/>
          <w:szCs w:val="28"/>
        </w:rPr>
        <w:t>m giúp</w:t>
      </w:r>
      <w:r w:rsidRPr="00E26D15">
        <w:rPr>
          <w:rFonts w:ascii="Times New Roman" w:hAnsi="Times New Roman" w:cs="Times New Roman"/>
          <w:sz w:val="28"/>
          <w:szCs w:val="28"/>
        </w:rPr>
        <w:t xml:space="preserve"> tăng khả năng cạnh tranh trên thị trường thế giới. Ngoài ra, năng suất tăng giúp cho ngành cà phê Việt Nam có thể giảm được một số diện  tích không hiệu quả</w:t>
      </w:r>
      <w:r w:rsidR="00D6141B" w:rsidRPr="00E26D15">
        <w:rPr>
          <w:rFonts w:ascii="Times New Roman" w:hAnsi="Times New Roman" w:cs="Times New Roman"/>
          <w:sz w:val="28"/>
          <w:szCs w:val="28"/>
        </w:rPr>
        <w:t xml:space="preserve"> do trồng ở các tiểu vùng có điều kiện đất đai</w:t>
      </w:r>
      <w:r w:rsidRPr="00E26D15">
        <w:rPr>
          <w:rFonts w:ascii="Times New Roman" w:hAnsi="Times New Roman" w:cs="Times New Roman"/>
          <w:sz w:val="28"/>
          <w:szCs w:val="28"/>
        </w:rPr>
        <w:t xml:space="preserve"> không phù hợp, thiếu nguồn nước tưới mà vẫn có thể đạt được khối lượng sản phẩm cà phê nhân xuất khẩu như hiện nay.</w:t>
      </w:r>
    </w:p>
    <w:p w:rsidR="00D6141B" w:rsidRPr="00E26D15" w:rsidRDefault="00D6141B" w:rsidP="00E26D15">
      <w:pPr>
        <w:tabs>
          <w:tab w:val="left" w:pos="567"/>
        </w:tabs>
        <w:spacing w:before="120" w:after="120" w:line="240" w:lineRule="auto"/>
        <w:ind w:right="144" w:firstLine="426"/>
        <w:jc w:val="both"/>
        <w:rPr>
          <w:rFonts w:ascii="Times New Roman" w:hAnsi="Times New Roman" w:cs="Times New Roman"/>
          <w:b/>
          <w:i/>
          <w:sz w:val="28"/>
          <w:szCs w:val="28"/>
        </w:rPr>
      </w:pPr>
      <w:r w:rsidRPr="00E26D15">
        <w:rPr>
          <w:rFonts w:ascii="Times New Roman" w:hAnsi="Times New Roman" w:cs="Times New Roman"/>
          <w:b/>
          <w:i/>
          <w:sz w:val="28"/>
          <w:szCs w:val="28"/>
        </w:rPr>
        <w:t>2.2. Vai trò của giống trong việc nâng cao giá trị gia tăng trong phân khúc sản xuất cà phê nguyên liệu</w:t>
      </w:r>
    </w:p>
    <w:p w:rsidR="00EE15B4" w:rsidRPr="00E26D15" w:rsidRDefault="00D6141B" w:rsidP="00E26D15">
      <w:pPr>
        <w:tabs>
          <w:tab w:val="left" w:pos="567"/>
        </w:tabs>
        <w:spacing w:before="120" w:after="120" w:line="240" w:lineRule="auto"/>
        <w:ind w:right="144" w:firstLine="426"/>
        <w:jc w:val="center"/>
        <w:rPr>
          <w:rFonts w:ascii="Times New Roman" w:hAnsi="Times New Roman" w:cs="Times New Roman"/>
          <w:b/>
          <w:i/>
          <w:sz w:val="28"/>
          <w:szCs w:val="28"/>
        </w:rPr>
      </w:pPr>
      <w:r w:rsidRPr="00E26D15">
        <w:rPr>
          <w:rFonts w:ascii="Times New Roman" w:hAnsi="Times New Roman" w:cs="Times New Roman"/>
          <w:b/>
          <w:i/>
          <w:sz w:val="28"/>
          <w:szCs w:val="28"/>
        </w:rPr>
        <w:t xml:space="preserve">Bảng </w:t>
      </w:r>
      <w:r w:rsidR="0066468E">
        <w:rPr>
          <w:rFonts w:ascii="Times New Roman" w:hAnsi="Times New Roman" w:cs="Times New Roman"/>
          <w:b/>
          <w:i/>
          <w:sz w:val="28"/>
          <w:szCs w:val="28"/>
        </w:rPr>
        <w:t>1</w:t>
      </w:r>
      <w:r w:rsidRPr="00E26D15">
        <w:rPr>
          <w:rFonts w:ascii="Times New Roman" w:hAnsi="Times New Roman" w:cs="Times New Roman"/>
          <w:b/>
          <w:i/>
          <w:sz w:val="28"/>
          <w:szCs w:val="28"/>
        </w:rPr>
        <w:t xml:space="preserve">. Giống cà phê mới góp phần nâng cao gia trị gia tăng trong sản xuất </w:t>
      </w:r>
    </w:p>
    <w:p w:rsidR="00D6141B" w:rsidRPr="00E26D15" w:rsidRDefault="00D6141B" w:rsidP="00E26D15">
      <w:pPr>
        <w:tabs>
          <w:tab w:val="left" w:pos="567"/>
        </w:tabs>
        <w:spacing w:before="120" w:after="120" w:line="240" w:lineRule="auto"/>
        <w:ind w:right="144" w:firstLine="426"/>
        <w:jc w:val="center"/>
        <w:rPr>
          <w:rFonts w:ascii="Times New Roman" w:hAnsi="Times New Roman" w:cs="Times New Roman"/>
          <w:b/>
          <w:i/>
          <w:sz w:val="28"/>
          <w:szCs w:val="28"/>
        </w:rPr>
      </w:pPr>
      <w:r w:rsidRPr="00E26D15">
        <w:rPr>
          <w:rFonts w:ascii="Times New Roman" w:hAnsi="Times New Roman" w:cs="Times New Roman"/>
          <w:b/>
          <w:i/>
          <w:sz w:val="28"/>
          <w:szCs w:val="28"/>
        </w:rPr>
        <w:t>cà phê nguyên liệu</w:t>
      </w:r>
    </w:p>
    <w:tbl>
      <w:tblPr>
        <w:tblStyle w:val="TableGrid"/>
        <w:tblW w:w="0" w:type="auto"/>
        <w:tblLook w:val="04A0" w:firstRow="1" w:lastRow="0" w:firstColumn="1" w:lastColumn="0" w:noHBand="0" w:noVBand="1"/>
      </w:tblPr>
      <w:tblGrid>
        <w:gridCol w:w="2470"/>
        <w:gridCol w:w="2316"/>
        <w:gridCol w:w="2268"/>
        <w:gridCol w:w="2828"/>
      </w:tblGrid>
      <w:tr w:rsidR="00D6141B" w:rsidRPr="00E26D15" w:rsidTr="00D6141B">
        <w:tc>
          <w:tcPr>
            <w:tcW w:w="2470" w:type="dxa"/>
            <w:vMerge w:val="restart"/>
          </w:tcPr>
          <w:p w:rsidR="00D6141B" w:rsidRPr="00E26D15" w:rsidRDefault="00D6141B" w:rsidP="00E26D15">
            <w:pPr>
              <w:tabs>
                <w:tab w:val="left" w:pos="567"/>
              </w:tabs>
              <w:spacing w:before="120" w:after="120"/>
              <w:ind w:right="144" w:firstLine="426"/>
              <w:jc w:val="center"/>
              <w:rPr>
                <w:rFonts w:ascii="Times New Roman" w:hAnsi="Times New Roman" w:cs="Times New Roman"/>
                <w:b/>
                <w:sz w:val="28"/>
                <w:szCs w:val="28"/>
              </w:rPr>
            </w:pPr>
            <w:r w:rsidRPr="00E26D15">
              <w:rPr>
                <w:rFonts w:ascii="Times New Roman" w:hAnsi="Times New Roman" w:cs="Times New Roman"/>
                <w:b/>
                <w:sz w:val="28"/>
                <w:szCs w:val="28"/>
              </w:rPr>
              <w:t>Vùng</w:t>
            </w:r>
          </w:p>
        </w:tc>
        <w:tc>
          <w:tcPr>
            <w:tcW w:w="4584" w:type="dxa"/>
            <w:gridSpan w:val="2"/>
          </w:tcPr>
          <w:p w:rsidR="00D6141B" w:rsidRPr="00E26D15" w:rsidRDefault="00D6141B" w:rsidP="00E26D15">
            <w:pPr>
              <w:tabs>
                <w:tab w:val="left" w:pos="567"/>
              </w:tabs>
              <w:spacing w:before="120" w:after="120"/>
              <w:ind w:right="144" w:firstLine="426"/>
              <w:jc w:val="center"/>
              <w:rPr>
                <w:rFonts w:ascii="Times New Roman" w:hAnsi="Times New Roman" w:cs="Times New Roman"/>
                <w:b/>
                <w:sz w:val="28"/>
                <w:szCs w:val="28"/>
              </w:rPr>
            </w:pPr>
            <w:r w:rsidRPr="00E26D15">
              <w:rPr>
                <w:rFonts w:ascii="Times New Roman" w:hAnsi="Times New Roman" w:cs="Times New Roman"/>
                <w:b/>
                <w:sz w:val="28"/>
                <w:szCs w:val="28"/>
              </w:rPr>
              <w:t>Lợi nhuận (1.000 đồng</w:t>
            </w:r>
            <w:r w:rsidR="00791C76" w:rsidRPr="00E26D15">
              <w:rPr>
                <w:rFonts w:ascii="Times New Roman" w:hAnsi="Times New Roman" w:cs="Times New Roman"/>
                <w:b/>
                <w:sz w:val="28"/>
                <w:szCs w:val="28"/>
              </w:rPr>
              <w:t>/năm</w:t>
            </w:r>
            <w:r w:rsidRPr="00E26D15">
              <w:rPr>
                <w:rFonts w:ascii="Times New Roman" w:hAnsi="Times New Roman" w:cs="Times New Roman"/>
                <w:b/>
                <w:sz w:val="28"/>
                <w:szCs w:val="28"/>
              </w:rPr>
              <w:t>)</w:t>
            </w:r>
          </w:p>
        </w:tc>
        <w:tc>
          <w:tcPr>
            <w:tcW w:w="2828" w:type="dxa"/>
            <w:vMerge w:val="restart"/>
          </w:tcPr>
          <w:p w:rsidR="00D6141B" w:rsidRPr="00E26D15" w:rsidRDefault="00D6141B" w:rsidP="00E26D15">
            <w:pPr>
              <w:tabs>
                <w:tab w:val="left" w:pos="567"/>
              </w:tabs>
              <w:spacing w:before="120" w:after="120"/>
              <w:ind w:right="-115" w:firstLine="34"/>
              <w:jc w:val="center"/>
              <w:rPr>
                <w:rFonts w:ascii="Times New Roman" w:hAnsi="Times New Roman" w:cs="Times New Roman"/>
                <w:sz w:val="28"/>
                <w:szCs w:val="28"/>
              </w:rPr>
            </w:pPr>
            <w:r w:rsidRPr="00E26D15">
              <w:rPr>
                <w:rFonts w:ascii="Times New Roman" w:hAnsi="Times New Roman" w:cs="Times New Roman"/>
                <w:b/>
                <w:sz w:val="28"/>
                <w:szCs w:val="28"/>
              </w:rPr>
              <w:t>Giá trị gia tăng do sử dụng giống mới, %</w:t>
            </w:r>
          </w:p>
        </w:tc>
      </w:tr>
      <w:tr w:rsidR="00D6141B" w:rsidRPr="00E26D15" w:rsidTr="00D6141B">
        <w:tc>
          <w:tcPr>
            <w:tcW w:w="2470" w:type="dxa"/>
            <w:vMerge/>
          </w:tcPr>
          <w:p w:rsidR="00D6141B" w:rsidRPr="00E26D15" w:rsidRDefault="00D6141B" w:rsidP="00E26D15">
            <w:pPr>
              <w:tabs>
                <w:tab w:val="left" w:pos="567"/>
              </w:tabs>
              <w:spacing w:before="120" w:after="120"/>
              <w:ind w:right="144" w:firstLine="426"/>
              <w:jc w:val="both"/>
              <w:rPr>
                <w:rFonts w:ascii="Times New Roman" w:hAnsi="Times New Roman" w:cs="Times New Roman"/>
                <w:sz w:val="28"/>
                <w:szCs w:val="28"/>
              </w:rPr>
            </w:pPr>
          </w:p>
        </w:tc>
        <w:tc>
          <w:tcPr>
            <w:tcW w:w="2316" w:type="dxa"/>
          </w:tcPr>
          <w:p w:rsidR="00D6141B" w:rsidRPr="00E26D15" w:rsidRDefault="00D6141B" w:rsidP="00E26D15">
            <w:pPr>
              <w:tabs>
                <w:tab w:val="left" w:pos="567"/>
              </w:tabs>
              <w:spacing w:before="120" w:after="120"/>
              <w:ind w:right="-108"/>
              <w:jc w:val="center"/>
              <w:rPr>
                <w:rFonts w:ascii="Times New Roman" w:hAnsi="Times New Roman" w:cs="Times New Roman"/>
                <w:sz w:val="28"/>
                <w:szCs w:val="28"/>
              </w:rPr>
            </w:pPr>
            <w:r w:rsidRPr="00E26D15">
              <w:rPr>
                <w:rFonts w:ascii="Times New Roman" w:hAnsi="Times New Roman" w:cs="Times New Roman"/>
                <w:sz w:val="28"/>
                <w:szCs w:val="28"/>
              </w:rPr>
              <w:t>Vườn trồ</w:t>
            </w:r>
            <w:r w:rsidR="00E26D15">
              <w:rPr>
                <w:rFonts w:ascii="Times New Roman" w:hAnsi="Times New Roman" w:cs="Times New Roman"/>
                <w:sz w:val="28"/>
                <w:szCs w:val="28"/>
              </w:rPr>
              <w:t xml:space="preserve">ng </w:t>
            </w:r>
            <w:r w:rsidRPr="00E26D15">
              <w:rPr>
                <w:rFonts w:ascii="Times New Roman" w:hAnsi="Times New Roman" w:cs="Times New Roman"/>
                <w:sz w:val="28"/>
                <w:szCs w:val="28"/>
              </w:rPr>
              <w:t>giống cà phê cũ</w:t>
            </w:r>
          </w:p>
        </w:tc>
        <w:tc>
          <w:tcPr>
            <w:tcW w:w="2268" w:type="dxa"/>
          </w:tcPr>
          <w:p w:rsidR="00D6141B" w:rsidRPr="00E26D15" w:rsidRDefault="00D6141B" w:rsidP="00E26D15">
            <w:pPr>
              <w:tabs>
                <w:tab w:val="left" w:pos="567"/>
              </w:tabs>
              <w:spacing w:before="120" w:after="120"/>
              <w:jc w:val="center"/>
              <w:rPr>
                <w:rFonts w:ascii="Times New Roman" w:hAnsi="Times New Roman" w:cs="Times New Roman"/>
                <w:sz w:val="28"/>
                <w:szCs w:val="28"/>
              </w:rPr>
            </w:pPr>
            <w:r w:rsidRPr="00E26D15">
              <w:rPr>
                <w:rFonts w:ascii="Times New Roman" w:hAnsi="Times New Roman" w:cs="Times New Roman"/>
                <w:sz w:val="28"/>
                <w:szCs w:val="28"/>
              </w:rPr>
              <w:t>Vườn trồng giống cà phê mới</w:t>
            </w:r>
          </w:p>
        </w:tc>
        <w:tc>
          <w:tcPr>
            <w:tcW w:w="2828" w:type="dxa"/>
            <w:vMerge/>
          </w:tcPr>
          <w:p w:rsidR="00D6141B" w:rsidRPr="00E26D15" w:rsidRDefault="00D6141B" w:rsidP="00E26D15">
            <w:pPr>
              <w:tabs>
                <w:tab w:val="left" w:pos="567"/>
              </w:tabs>
              <w:spacing w:before="120" w:after="120"/>
              <w:ind w:right="144" w:firstLine="426"/>
              <w:jc w:val="both"/>
              <w:rPr>
                <w:rFonts w:ascii="Times New Roman" w:hAnsi="Times New Roman" w:cs="Times New Roman"/>
                <w:sz w:val="28"/>
                <w:szCs w:val="28"/>
              </w:rPr>
            </w:pPr>
          </w:p>
        </w:tc>
      </w:tr>
      <w:tr w:rsidR="00D6141B" w:rsidRPr="00E26D15" w:rsidTr="00D6141B">
        <w:tc>
          <w:tcPr>
            <w:tcW w:w="2470" w:type="dxa"/>
          </w:tcPr>
          <w:p w:rsidR="00D6141B" w:rsidRPr="00E26D15" w:rsidRDefault="00D6141B" w:rsidP="00E26D15">
            <w:pPr>
              <w:tabs>
                <w:tab w:val="left" w:pos="567"/>
              </w:tabs>
              <w:spacing w:before="120" w:after="120"/>
              <w:ind w:right="144" w:firstLine="426"/>
              <w:jc w:val="both"/>
              <w:rPr>
                <w:rFonts w:ascii="Times New Roman" w:hAnsi="Times New Roman" w:cs="Times New Roman"/>
                <w:sz w:val="28"/>
                <w:szCs w:val="28"/>
              </w:rPr>
            </w:pPr>
            <w:r w:rsidRPr="00E26D15">
              <w:rPr>
                <w:rFonts w:ascii="Times New Roman" w:hAnsi="Times New Roman" w:cs="Times New Roman"/>
                <w:sz w:val="28"/>
                <w:szCs w:val="28"/>
              </w:rPr>
              <w:t>Tây Nguyên</w:t>
            </w:r>
          </w:p>
        </w:tc>
        <w:tc>
          <w:tcPr>
            <w:tcW w:w="2316" w:type="dxa"/>
          </w:tcPr>
          <w:p w:rsidR="00D6141B" w:rsidRPr="00E26D15" w:rsidRDefault="001E19B4"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70,700</w:t>
            </w:r>
          </w:p>
        </w:tc>
        <w:tc>
          <w:tcPr>
            <w:tcW w:w="2268" w:type="dxa"/>
          </w:tcPr>
          <w:p w:rsidR="00D6141B" w:rsidRPr="00E26D15" w:rsidRDefault="001E19B4"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111.400</w:t>
            </w:r>
          </w:p>
        </w:tc>
        <w:tc>
          <w:tcPr>
            <w:tcW w:w="2828" w:type="dxa"/>
          </w:tcPr>
          <w:p w:rsidR="00D6141B" w:rsidRPr="00E26D15" w:rsidRDefault="001E19B4"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56,7</w:t>
            </w:r>
            <w:r w:rsidR="00EC1C4E" w:rsidRPr="00E26D15">
              <w:rPr>
                <w:rFonts w:ascii="Times New Roman" w:hAnsi="Times New Roman" w:cs="Times New Roman"/>
                <w:sz w:val="28"/>
                <w:szCs w:val="28"/>
              </w:rPr>
              <w:t>0</w:t>
            </w:r>
          </w:p>
        </w:tc>
      </w:tr>
      <w:tr w:rsidR="00D6141B" w:rsidRPr="00E26D15" w:rsidTr="00D6141B">
        <w:tc>
          <w:tcPr>
            <w:tcW w:w="2470" w:type="dxa"/>
          </w:tcPr>
          <w:p w:rsidR="00D6141B" w:rsidRPr="00E26D15" w:rsidRDefault="00D6141B" w:rsidP="00E26D15">
            <w:pPr>
              <w:tabs>
                <w:tab w:val="left" w:pos="567"/>
              </w:tabs>
              <w:spacing w:before="120" w:after="120"/>
              <w:ind w:right="144" w:firstLine="426"/>
              <w:jc w:val="both"/>
              <w:rPr>
                <w:rFonts w:ascii="Times New Roman" w:hAnsi="Times New Roman" w:cs="Times New Roman"/>
                <w:sz w:val="28"/>
                <w:szCs w:val="28"/>
              </w:rPr>
            </w:pPr>
            <w:r w:rsidRPr="00E26D15">
              <w:rPr>
                <w:rFonts w:ascii="Times New Roman" w:hAnsi="Times New Roman" w:cs="Times New Roman"/>
                <w:sz w:val="28"/>
                <w:szCs w:val="28"/>
              </w:rPr>
              <w:t>Đông Nam Bộ</w:t>
            </w:r>
          </w:p>
        </w:tc>
        <w:tc>
          <w:tcPr>
            <w:tcW w:w="2316" w:type="dxa"/>
          </w:tcPr>
          <w:p w:rsidR="00D6141B" w:rsidRPr="00E26D15" w:rsidRDefault="001E19B4"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65,100</w:t>
            </w:r>
          </w:p>
        </w:tc>
        <w:tc>
          <w:tcPr>
            <w:tcW w:w="2268" w:type="dxa"/>
          </w:tcPr>
          <w:p w:rsidR="00D6141B" w:rsidRPr="00E26D15" w:rsidRDefault="00D6141B"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9</w:t>
            </w:r>
            <w:r w:rsidR="001E19B4" w:rsidRPr="00E26D15">
              <w:rPr>
                <w:rFonts w:ascii="Times New Roman" w:hAnsi="Times New Roman" w:cs="Times New Roman"/>
                <w:sz w:val="28"/>
                <w:szCs w:val="28"/>
              </w:rPr>
              <w:t>1,800</w:t>
            </w:r>
          </w:p>
        </w:tc>
        <w:tc>
          <w:tcPr>
            <w:tcW w:w="2828" w:type="dxa"/>
          </w:tcPr>
          <w:p w:rsidR="00D6141B" w:rsidRPr="00E26D15" w:rsidRDefault="001E19B4"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40,1</w:t>
            </w:r>
            <w:r w:rsidR="00EC1C4E" w:rsidRPr="00E26D15">
              <w:rPr>
                <w:rFonts w:ascii="Times New Roman" w:hAnsi="Times New Roman" w:cs="Times New Roman"/>
                <w:sz w:val="28"/>
                <w:szCs w:val="28"/>
              </w:rPr>
              <w:t>0</w:t>
            </w:r>
          </w:p>
        </w:tc>
      </w:tr>
      <w:tr w:rsidR="00D6141B" w:rsidRPr="00E26D15" w:rsidTr="00D6141B">
        <w:tc>
          <w:tcPr>
            <w:tcW w:w="2470" w:type="dxa"/>
          </w:tcPr>
          <w:p w:rsidR="00D6141B" w:rsidRPr="00E26D15" w:rsidRDefault="00D6141B" w:rsidP="00E26D15">
            <w:pPr>
              <w:tabs>
                <w:tab w:val="left" w:pos="567"/>
              </w:tabs>
              <w:spacing w:before="120" w:after="120"/>
              <w:ind w:right="144" w:firstLine="426"/>
              <w:jc w:val="both"/>
              <w:rPr>
                <w:rFonts w:ascii="Times New Roman" w:hAnsi="Times New Roman" w:cs="Times New Roman"/>
                <w:sz w:val="28"/>
                <w:szCs w:val="28"/>
              </w:rPr>
            </w:pPr>
            <w:r w:rsidRPr="00E26D15">
              <w:rPr>
                <w:rFonts w:ascii="Times New Roman" w:hAnsi="Times New Roman" w:cs="Times New Roman"/>
                <w:sz w:val="28"/>
                <w:szCs w:val="28"/>
              </w:rPr>
              <w:t>Trung bình</w:t>
            </w:r>
          </w:p>
        </w:tc>
        <w:tc>
          <w:tcPr>
            <w:tcW w:w="2316" w:type="dxa"/>
          </w:tcPr>
          <w:p w:rsidR="00D6141B" w:rsidRPr="00E26D15" w:rsidRDefault="001E19B4"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67,900</w:t>
            </w:r>
          </w:p>
        </w:tc>
        <w:tc>
          <w:tcPr>
            <w:tcW w:w="2268" w:type="dxa"/>
          </w:tcPr>
          <w:p w:rsidR="00D6141B" w:rsidRPr="00E26D15" w:rsidRDefault="001E19B4"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101.600</w:t>
            </w:r>
          </w:p>
        </w:tc>
        <w:tc>
          <w:tcPr>
            <w:tcW w:w="2828" w:type="dxa"/>
          </w:tcPr>
          <w:p w:rsidR="00D6141B" w:rsidRPr="00E26D15" w:rsidRDefault="001E19B4"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49,6</w:t>
            </w:r>
            <w:r w:rsidR="00EC1C4E" w:rsidRPr="00E26D15">
              <w:rPr>
                <w:rFonts w:ascii="Times New Roman" w:hAnsi="Times New Roman" w:cs="Times New Roman"/>
                <w:sz w:val="28"/>
                <w:szCs w:val="28"/>
              </w:rPr>
              <w:t>0</w:t>
            </w:r>
          </w:p>
        </w:tc>
      </w:tr>
    </w:tbl>
    <w:p w:rsidR="00D6141B" w:rsidRPr="00E26D15" w:rsidRDefault="00D6141B" w:rsidP="0066468E">
      <w:pPr>
        <w:tabs>
          <w:tab w:val="left" w:pos="567"/>
        </w:tabs>
        <w:spacing w:before="120" w:after="120" w:line="240" w:lineRule="auto"/>
        <w:ind w:right="144" w:firstLine="426"/>
        <w:jc w:val="right"/>
        <w:rPr>
          <w:rFonts w:ascii="Times New Roman" w:hAnsi="Times New Roman" w:cs="Times New Roman"/>
          <w:i/>
          <w:sz w:val="28"/>
          <w:szCs w:val="28"/>
        </w:rPr>
      </w:pPr>
      <w:r w:rsidRPr="00E26D15">
        <w:rPr>
          <w:rFonts w:ascii="Times New Roman" w:hAnsi="Times New Roman" w:cs="Times New Roman"/>
          <w:i/>
          <w:sz w:val="28"/>
          <w:szCs w:val="28"/>
        </w:rPr>
        <w:t>Nguồn: WASI, 2016, 2017</w:t>
      </w:r>
    </w:p>
    <w:p w:rsidR="00A866A5" w:rsidRPr="00E26D15" w:rsidRDefault="00E26D15" w:rsidP="00E26D15">
      <w:pPr>
        <w:spacing w:line="240" w:lineRule="auto"/>
        <w:ind w:firstLine="426"/>
        <w:jc w:val="both"/>
        <w:rPr>
          <w:rFonts w:ascii="Times New Roman" w:hAnsi="Times New Roman" w:cs="Times New Roman"/>
          <w:i/>
          <w:sz w:val="28"/>
          <w:szCs w:val="28"/>
        </w:rPr>
      </w:pPr>
      <w:r>
        <w:rPr>
          <w:rFonts w:ascii="Times New Roman" w:hAnsi="Times New Roman" w:cs="Times New Roman"/>
          <w:i/>
          <w:sz w:val="28"/>
          <w:szCs w:val="28"/>
        </w:rPr>
        <w:t xml:space="preserve">  </w:t>
      </w:r>
      <w:r w:rsidR="00D6141B" w:rsidRPr="00E26D15">
        <w:rPr>
          <w:rFonts w:ascii="Times New Roman" w:hAnsi="Times New Roman" w:cs="Times New Roman"/>
          <w:i/>
          <w:sz w:val="28"/>
          <w:szCs w:val="28"/>
        </w:rPr>
        <w:t>Giá cà phê trung bình: 40.000 đồng/kg</w:t>
      </w:r>
    </w:p>
    <w:p w:rsidR="001E19B4" w:rsidRPr="00E26D15" w:rsidRDefault="001E19B4" w:rsidP="00E26D15">
      <w:pPr>
        <w:tabs>
          <w:tab w:val="left" w:pos="567"/>
        </w:tabs>
        <w:spacing w:before="120" w:after="120" w:line="240" w:lineRule="auto"/>
        <w:ind w:firstLine="426"/>
        <w:jc w:val="both"/>
        <w:rPr>
          <w:rFonts w:ascii="Times New Roman" w:hAnsi="Times New Roman" w:cs="Times New Roman"/>
          <w:sz w:val="28"/>
          <w:szCs w:val="28"/>
        </w:rPr>
      </w:pPr>
      <w:r w:rsidRPr="00E26D15">
        <w:rPr>
          <w:rFonts w:ascii="Times New Roman" w:hAnsi="Times New Roman" w:cs="Times New Roman"/>
          <w:sz w:val="28"/>
          <w:szCs w:val="28"/>
        </w:rPr>
        <w:tab/>
        <w:t xml:space="preserve">Lợi nhuận ở các vườn cà phê trồng giống cũ trung bình ở Tây Nguyên đạt 70,7 triệu đồng/ha/năm; trong khi đó ở các vườn trồng giống mới lên đến 111,4 triệu đồng/ha/năm; tăng 40,1 triệu, tương ứng 56,7 %. Lợi nhuận tăng ở các vườn cà phê </w:t>
      </w:r>
      <w:r w:rsidRPr="00E26D15">
        <w:rPr>
          <w:rFonts w:ascii="Times New Roman" w:hAnsi="Times New Roman" w:cs="Times New Roman"/>
          <w:sz w:val="28"/>
          <w:szCs w:val="28"/>
        </w:rPr>
        <w:lastRenderedPageBreak/>
        <w:t>trồng giống mới khác nhau ở các tỉnh, biến động từ 42,2 - 86,0 %; trung bình đạt 56,7 triệu đồng/ha. Tại vùng Đông Nam Bộ, lợi nhuận từ các vườn cà phê trồng giống cũ từ 60,6 – 78,8 triệu đồng/ha, trung bình 67,9 triệu đồng/ha;  trong khi đó ở các vườn trồng giống cà phê mới là 85,3 – 100,8 triệu đồng/ha; trung bình 91,8 triệu đồng/ha. Giá trị gia tăng do sử dụng giống mới cả 2 vùng  tăng từ 40,1 – 56,7 %.trung bình 49,6 %.</w:t>
      </w:r>
    </w:p>
    <w:p w:rsidR="005D2B6E" w:rsidRPr="00E26D15" w:rsidRDefault="005D2B6E" w:rsidP="00E26D15">
      <w:pPr>
        <w:tabs>
          <w:tab w:val="left" w:pos="567"/>
        </w:tabs>
        <w:spacing w:before="120" w:after="120" w:line="240" w:lineRule="auto"/>
        <w:ind w:firstLine="426"/>
        <w:jc w:val="both"/>
        <w:rPr>
          <w:rFonts w:ascii="Times New Roman" w:hAnsi="Times New Roman" w:cs="Times New Roman"/>
          <w:b/>
          <w:i/>
          <w:sz w:val="28"/>
          <w:szCs w:val="28"/>
        </w:rPr>
      </w:pPr>
      <w:r w:rsidRPr="00E26D15">
        <w:rPr>
          <w:rFonts w:ascii="Times New Roman" w:hAnsi="Times New Roman" w:cs="Times New Roman"/>
          <w:b/>
          <w:i/>
          <w:sz w:val="28"/>
          <w:szCs w:val="28"/>
        </w:rPr>
        <w:t>2.3. Giống cà phê mới làm giảm chi phí giá thành và tăng hiệu quả đầu tư</w:t>
      </w:r>
    </w:p>
    <w:p w:rsidR="005D2B6E" w:rsidRPr="00E26D15" w:rsidRDefault="005D2B6E" w:rsidP="00E26D15">
      <w:pPr>
        <w:tabs>
          <w:tab w:val="left" w:pos="567"/>
        </w:tabs>
        <w:spacing w:before="120" w:after="120" w:line="240" w:lineRule="auto"/>
        <w:ind w:firstLine="426"/>
        <w:jc w:val="center"/>
        <w:rPr>
          <w:rFonts w:ascii="Times New Roman" w:hAnsi="Times New Roman" w:cs="Times New Roman"/>
          <w:b/>
          <w:i/>
          <w:sz w:val="28"/>
          <w:szCs w:val="28"/>
        </w:rPr>
      </w:pPr>
      <w:r w:rsidRPr="00E26D15">
        <w:rPr>
          <w:rFonts w:ascii="Times New Roman" w:hAnsi="Times New Roman" w:cs="Times New Roman"/>
          <w:b/>
          <w:i/>
          <w:sz w:val="28"/>
          <w:szCs w:val="28"/>
        </w:rPr>
        <w:t>Bảng</w:t>
      </w:r>
      <w:r w:rsidR="00EE15B4" w:rsidRPr="00E26D15">
        <w:rPr>
          <w:rFonts w:ascii="Times New Roman" w:hAnsi="Times New Roman" w:cs="Times New Roman"/>
          <w:b/>
          <w:i/>
          <w:sz w:val="28"/>
          <w:szCs w:val="28"/>
        </w:rPr>
        <w:t xml:space="preserve"> </w:t>
      </w:r>
      <w:r w:rsidR="0066468E">
        <w:rPr>
          <w:rFonts w:ascii="Times New Roman" w:hAnsi="Times New Roman" w:cs="Times New Roman"/>
          <w:b/>
          <w:i/>
          <w:sz w:val="28"/>
          <w:szCs w:val="28"/>
        </w:rPr>
        <w:t>2</w:t>
      </w:r>
      <w:r w:rsidRPr="00E26D15">
        <w:rPr>
          <w:rFonts w:ascii="Times New Roman" w:hAnsi="Times New Roman" w:cs="Times New Roman"/>
          <w:b/>
          <w:i/>
          <w:sz w:val="28"/>
          <w:szCs w:val="28"/>
        </w:rPr>
        <w:t>. Chi phí giá thành sản xuất và hiệu quả đầu tư đối với giống cà phê</w:t>
      </w:r>
    </w:p>
    <w:tbl>
      <w:tblPr>
        <w:tblStyle w:val="TableGrid"/>
        <w:tblW w:w="0" w:type="auto"/>
        <w:tblInd w:w="108" w:type="dxa"/>
        <w:tblLook w:val="04A0" w:firstRow="1" w:lastRow="0" w:firstColumn="1" w:lastColumn="0" w:noHBand="0" w:noVBand="1"/>
      </w:tblPr>
      <w:tblGrid>
        <w:gridCol w:w="1868"/>
        <w:gridCol w:w="1976"/>
        <w:gridCol w:w="1976"/>
        <w:gridCol w:w="1977"/>
        <w:gridCol w:w="1842"/>
      </w:tblGrid>
      <w:tr w:rsidR="005D2B6E" w:rsidRPr="00E26D15" w:rsidTr="004B4C61">
        <w:tc>
          <w:tcPr>
            <w:tcW w:w="1868" w:type="dxa"/>
          </w:tcPr>
          <w:p w:rsidR="005D2B6E" w:rsidRPr="00E26D15" w:rsidRDefault="005D2B6E" w:rsidP="0066468E">
            <w:pPr>
              <w:tabs>
                <w:tab w:val="left" w:pos="567"/>
              </w:tabs>
              <w:spacing w:before="120" w:after="120"/>
              <w:rPr>
                <w:rFonts w:ascii="Times New Roman" w:hAnsi="Times New Roman" w:cs="Times New Roman"/>
                <w:sz w:val="28"/>
                <w:szCs w:val="28"/>
              </w:rPr>
            </w:pPr>
            <w:r w:rsidRPr="00E26D15">
              <w:rPr>
                <w:rFonts w:ascii="Times New Roman" w:hAnsi="Times New Roman" w:cs="Times New Roman"/>
                <w:sz w:val="28"/>
                <w:szCs w:val="28"/>
              </w:rPr>
              <w:t>Vùng/Giống</w:t>
            </w:r>
          </w:p>
        </w:tc>
        <w:tc>
          <w:tcPr>
            <w:tcW w:w="1976" w:type="dxa"/>
          </w:tcPr>
          <w:p w:rsidR="005D2B6E" w:rsidRPr="00E26D15" w:rsidRDefault="0066468E" w:rsidP="0066468E">
            <w:pPr>
              <w:tabs>
                <w:tab w:val="left" w:pos="567"/>
              </w:tabs>
              <w:spacing w:before="120" w:after="120"/>
              <w:ind w:left="-133" w:right="-92"/>
              <w:jc w:val="center"/>
              <w:rPr>
                <w:rFonts w:ascii="Times New Roman" w:hAnsi="Times New Roman" w:cs="Times New Roman"/>
                <w:sz w:val="28"/>
                <w:szCs w:val="28"/>
              </w:rPr>
            </w:pPr>
            <w:r>
              <w:rPr>
                <w:rFonts w:ascii="Times New Roman" w:hAnsi="Times New Roman" w:cs="Times New Roman"/>
                <w:sz w:val="28"/>
                <w:szCs w:val="28"/>
              </w:rPr>
              <w:t xml:space="preserve">Chi phí giá </w:t>
            </w:r>
            <w:r w:rsidR="005D2B6E" w:rsidRPr="00E26D15">
              <w:rPr>
                <w:rFonts w:ascii="Times New Roman" w:hAnsi="Times New Roman" w:cs="Times New Roman"/>
                <w:sz w:val="28"/>
                <w:szCs w:val="28"/>
              </w:rPr>
              <w:t>thành (triệu đồng/tấn)</w:t>
            </w:r>
          </w:p>
        </w:tc>
        <w:tc>
          <w:tcPr>
            <w:tcW w:w="1976" w:type="dxa"/>
          </w:tcPr>
          <w:p w:rsidR="005D2B6E" w:rsidRPr="00E26D15" w:rsidRDefault="005D2B6E" w:rsidP="00E26D15">
            <w:pPr>
              <w:tabs>
                <w:tab w:val="left" w:pos="567"/>
              </w:tabs>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w:t>
            </w:r>
          </w:p>
        </w:tc>
        <w:tc>
          <w:tcPr>
            <w:tcW w:w="1977" w:type="dxa"/>
          </w:tcPr>
          <w:p w:rsidR="005D2B6E" w:rsidRPr="00E26D15" w:rsidRDefault="005D2B6E" w:rsidP="0066468E">
            <w:pPr>
              <w:tabs>
                <w:tab w:val="left" w:pos="567"/>
              </w:tabs>
              <w:spacing w:before="120" w:after="120"/>
              <w:ind w:left="-116" w:right="-108"/>
              <w:jc w:val="center"/>
              <w:rPr>
                <w:rFonts w:ascii="Times New Roman" w:hAnsi="Times New Roman" w:cs="Times New Roman"/>
                <w:sz w:val="28"/>
                <w:szCs w:val="28"/>
              </w:rPr>
            </w:pPr>
            <w:r w:rsidRPr="00E26D15">
              <w:rPr>
                <w:rFonts w:ascii="Times New Roman" w:hAnsi="Times New Roman" w:cs="Times New Roman"/>
                <w:sz w:val="28"/>
                <w:szCs w:val="28"/>
              </w:rPr>
              <w:t>Hiệu quả đầu tư (đồ</w:t>
            </w:r>
            <w:r w:rsidR="0066468E">
              <w:rPr>
                <w:rFonts w:ascii="Times New Roman" w:hAnsi="Times New Roman" w:cs="Times New Roman"/>
                <w:sz w:val="28"/>
                <w:szCs w:val="28"/>
              </w:rPr>
              <w:t>ng lãi/1</w:t>
            </w:r>
            <w:r w:rsidRPr="00E26D15">
              <w:rPr>
                <w:rFonts w:ascii="Times New Roman" w:hAnsi="Times New Roman" w:cs="Times New Roman"/>
                <w:sz w:val="28"/>
                <w:szCs w:val="28"/>
              </w:rPr>
              <w:t>đồng vốn)</w:t>
            </w:r>
          </w:p>
        </w:tc>
        <w:tc>
          <w:tcPr>
            <w:tcW w:w="1842" w:type="dxa"/>
          </w:tcPr>
          <w:p w:rsidR="005D2B6E" w:rsidRPr="00E26D15" w:rsidRDefault="005D2B6E" w:rsidP="00E26D15">
            <w:pPr>
              <w:tabs>
                <w:tab w:val="left" w:pos="567"/>
              </w:tabs>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w:t>
            </w:r>
          </w:p>
        </w:tc>
      </w:tr>
      <w:tr w:rsidR="005D2B6E" w:rsidRPr="00E26D15" w:rsidTr="004B4C61">
        <w:tc>
          <w:tcPr>
            <w:tcW w:w="9639" w:type="dxa"/>
            <w:gridSpan w:val="5"/>
          </w:tcPr>
          <w:p w:rsidR="005D2B6E" w:rsidRPr="00E26D15" w:rsidRDefault="005D2B6E" w:rsidP="00E26D15">
            <w:pPr>
              <w:tabs>
                <w:tab w:val="left" w:pos="567"/>
              </w:tabs>
              <w:spacing w:before="120" w:after="120"/>
              <w:ind w:firstLine="426"/>
              <w:jc w:val="both"/>
              <w:rPr>
                <w:rFonts w:ascii="Times New Roman" w:hAnsi="Times New Roman" w:cs="Times New Roman"/>
                <w:sz w:val="28"/>
                <w:szCs w:val="28"/>
              </w:rPr>
            </w:pPr>
            <w:r w:rsidRPr="00E26D15">
              <w:rPr>
                <w:rFonts w:ascii="Times New Roman" w:hAnsi="Times New Roman" w:cs="Times New Roman"/>
                <w:sz w:val="28"/>
                <w:szCs w:val="28"/>
              </w:rPr>
              <w:t>Tây Nguyên</w:t>
            </w:r>
          </w:p>
        </w:tc>
      </w:tr>
      <w:tr w:rsidR="005D2B6E" w:rsidRPr="00E26D15" w:rsidTr="004B4C61">
        <w:tc>
          <w:tcPr>
            <w:tcW w:w="1868" w:type="dxa"/>
          </w:tcPr>
          <w:p w:rsidR="005D2B6E" w:rsidRPr="00E26D15" w:rsidRDefault="005D2B6E" w:rsidP="00E26D15">
            <w:pPr>
              <w:tabs>
                <w:tab w:val="left" w:pos="567"/>
              </w:tabs>
              <w:spacing w:before="120" w:after="120"/>
              <w:jc w:val="both"/>
              <w:rPr>
                <w:rFonts w:ascii="Times New Roman" w:hAnsi="Times New Roman" w:cs="Times New Roman"/>
                <w:sz w:val="28"/>
                <w:szCs w:val="28"/>
              </w:rPr>
            </w:pPr>
            <w:r w:rsidRPr="00E26D15">
              <w:rPr>
                <w:rFonts w:ascii="Times New Roman" w:hAnsi="Times New Roman" w:cs="Times New Roman"/>
                <w:sz w:val="28"/>
                <w:szCs w:val="28"/>
              </w:rPr>
              <w:t>Giống cũ</w:t>
            </w:r>
          </w:p>
        </w:tc>
        <w:tc>
          <w:tcPr>
            <w:tcW w:w="1976" w:type="dxa"/>
          </w:tcPr>
          <w:p w:rsidR="005D2B6E" w:rsidRPr="00E26D15" w:rsidRDefault="005D2B6E" w:rsidP="00E26D15">
            <w:pPr>
              <w:tabs>
                <w:tab w:val="left" w:pos="567"/>
              </w:tabs>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24,1</w:t>
            </w:r>
            <w:r w:rsidR="00EC1C4E" w:rsidRPr="00E26D15">
              <w:rPr>
                <w:rFonts w:ascii="Times New Roman" w:hAnsi="Times New Roman" w:cs="Times New Roman"/>
                <w:sz w:val="28"/>
                <w:szCs w:val="28"/>
              </w:rPr>
              <w:t>0</w:t>
            </w:r>
          </w:p>
        </w:tc>
        <w:tc>
          <w:tcPr>
            <w:tcW w:w="1976" w:type="dxa"/>
          </w:tcPr>
          <w:p w:rsidR="005D2B6E" w:rsidRPr="00E26D15" w:rsidRDefault="005D2B6E" w:rsidP="00E26D15">
            <w:pPr>
              <w:tabs>
                <w:tab w:val="left" w:pos="567"/>
              </w:tabs>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100,0</w:t>
            </w:r>
            <w:r w:rsidR="00EC1C4E" w:rsidRPr="00E26D15">
              <w:rPr>
                <w:rFonts w:ascii="Times New Roman" w:hAnsi="Times New Roman" w:cs="Times New Roman"/>
                <w:sz w:val="28"/>
                <w:szCs w:val="28"/>
              </w:rPr>
              <w:t>0</w:t>
            </w:r>
          </w:p>
        </w:tc>
        <w:tc>
          <w:tcPr>
            <w:tcW w:w="1977" w:type="dxa"/>
          </w:tcPr>
          <w:p w:rsidR="005D2B6E" w:rsidRPr="00E26D15" w:rsidRDefault="005D2B6E" w:rsidP="00E26D15">
            <w:pPr>
              <w:tabs>
                <w:tab w:val="left" w:pos="567"/>
              </w:tabs>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1,4</w:t>
            </w:r>
            <w:r w:rsidR="00EC1C4E" w:rsidRPr="00E26D15">
              <w:rPr>
                <w:rFonts w:ascii="Times New Roman" w:hAnsi="Times New Roman" w:cs="Times New Roman"/>
                <w:sz w:val="28"/>
                <w:szCs w:val="28"/>
              </w:rPr>
              <w:t>0</w:t>
            </w:r>
          </w:p>
        </w:tc>
        <w:tc>
          <w:tcPr>
            <w:tcW w:w="1842" w:type="dxa"/>
          </w:tcPr>
          <w:p w:rsidR="005D2B6E" w:rsidRPr="00E26D15" w:rsidRDefault="005D2B6E" w:rsidP="00E26D15">
            <w:pPr>
              <w:tabs>
                <w:tab w:val="left" w:pos="567"/>
              </w:tabs>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100,0</w:t>
            </w:r>
            <w:r w:rsidR="00EC1C4E" w:rsidRPr="00E26D15">
              <w:rPr>
                <w:rFonts w:ascii="Times New Roman" w:hAnsi="Times New Roman" w:cs="Times New Roman"/>
                <w:sz w:val="28"/>
                <w:szCs w:val="28"/>
              </w:rPr>
              <w:t>0</w:t>
            </w:r>
          </w:p>
        </w:tc>
      </w:tr>
      <w:tr w:rsidR="005D2B6E" w:rsidRPr="00E26D15" w:rsidTr="004B4C61">
        <w:tc>
          <w:tcPr>
            <w:tcW w:w="1868" w:type="dxa"/>
          </w:tcPr>
          <w:p w:rsidR="005D2B6E" w:rsidRPr="00E26D15" w:rsidRDefault="005D2B6E" w:rsidP="00E26D15">
            <w:pPr>
              <w:tabs>
                <w:tab w:val="left" w:pos="567"/>
              </w:tabs>
              <w:spacing w:before="120" w:after="120"/>
              <w:jc w:val="both"/>
              <w:rPr>
                <w:rFonts w:ascii="Times New Roman" w:hAnsi="Times New Roman" w:cs="Times New Roman"/>
                <w:sz w:val="28"/>
                <w:szCs w:val="28"/>
              </w:rPr>
            </w:pPr>
            <w:r w:rsidRPr="00E26D15">
              <w:rPr>
                <w:rFonts w:ascii="Times New Roman" w:hAnsi="Times New Roman" w:cs="Times New Roman"/>
                <w:sz w:val="28"/>
                <w:szCs w:val="28"/>
              </w:rPr>
              <w:t>Giống mới</w:t>
            </w:r>
          </w:p>
        </w:tc>
        <w:tc>
          <w:tcPr>
            <w:tcW w:w="1976" w:type="dxa"/>
          </w:tcPr>
          <w:p w:rsidR="005D2B6E" w:rsidRPr="00E26D15" w:rsidRDefault="005D2B6E" w:rsidP="00E26D15">
            <w:pPr>
              <w:tabs>
                <w:tab w:val="left" w:pos="567"/>
              </w:tabs>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20,2</w:t>
            </w:r>
            <w:r w:rsidR="00EC1C4E" w:rsidRPr="00E26D15">
              <w:rPr>
                <w:rFonts w:ascii="Times New Roman" w:hAnsi="Times New Roman" w:cs="Times New Roman"/>
                <w:sz w:val="28"/>
                <w:szCs w:val="28"/>
              </w:rPr>
              <w:t>0</w:t>
            </w:r>
          </w:p>
        </w:tc>
        <w:tc>
          <w:tcPr>
            <w:tcW w:w="1976" w:type="dxa"/>
          </w:tcPr>
          <w:p w:rsidR="005D2B6E" w:rsidRPr="00E26D15" w:rsidRDefault="005D2B6E" w:rsidP="00E26D15">
            <w:pPr>
              <w:tabs>
                <w:tab w:val="left" w:pos="567"/>
              </w:tabs>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83,8</w:t>
            </w:r>
            <w:r w:rsidR="00EC1C4E" w:rsidRPr="00E26D15">
              <w:rPr>
                <w:rFonts w:ascii="Times New Roman" w:hAnsi="Times New Roman" w:cs="Times New Roman"/>
                <w:sz w:val="28"/>
                <w:szCs w:val="28"/>
              </w:rPr>
              <w:t>0</w:t>
            </w:r>
          </w:p>
        </w:tc>
        <w:tc>
          <w:tcPr>
            <w:tcW w:w="1977" w:type="dxa"/>
          </w:tcPr>
          <w:p w:rsidR="005D2B6E" w:rsidRPr="00E26D15" w:rsidRDefault="005D2B6E" w:rsidP="00E26D15">
            <w:pPr>
              <w:tabs>
                <w:tab w:val="left" w:pos="567"/>
              </w:tabs>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2,1</w:t>
            </w:r>
            <w:r w:rsidR="00EC1C4E" w:rsidRPr="00E26D15">
              <w:rPr>
                <w:rFonts w:ascii="Times New Roman" w:hAnsi="Times New Roman" w:cs="Times New Roman"/>
                <w:sz w:val="28"/>
                <w:szCs w:val="28"/>
              </w:rPr>
              <w:t>0</w:t>
            </w:r>
          </w:p>
        </w:tc>
        <w:tc>
          <w:tcPr>
            <w:tcW w:w="1842" w:type="dxa"/>
          </w:tcPr>
          <w:p w:rsidR="005D2B6E" w:rsidRPr="00E26D15" w:rsidRDefault="005D2B6E" w:rsidP="00E26D15">
            <w:pPr>
              <w:tabs>
                <w:tab w:val="left" w:pos="567"/>
              </w:tabs>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150,0</w:t>
            </w:r>
            <w:r w:rsidR="00EC1C4E" w:rsidRPr="00E26D15">
              <w:rPr>
                <w:rFonts w:ascii="Times New Roman" w:hAnsi="Times New Roman" w:cs="Times New Roman"/>
                <w:sz w:val="28"/>
                <w:szCs w:val="28"/>
              </w:rPr>
              <w:t>0</w:t>
            </w:r>
          </w:p>
        </w:tc>
      </w:tr>
      <w:tr w:rsidR="005D2B6E" w:rsidRPr="00E26D15" w:rsidTr="004B4C61">
        <w:tc>
          <w:tcPr>
            <w:tcW w:w="9639" w:type="dxa"/>
            <w:gridSpan w:val="5"/>
          </w:tcPr>
          <w:p w:rsidR="005D2B6E" w:rsidRPr="00E26D15" w:rsidRDefault="005D2B6E" w:rsidP="00E26D15">
            <w:pPr>
              <w:tabs>
                <w:tab w:val="left" w:pos="567"/>
              </w:tabs>
              <w:spacing w:before="120" w:after="120"/>
              <w:ind w:firstLine="426"/>
              <w:rPr>
                <w:rFonts w:ascii="Times New Roman" w:hAnsi="Times New Roman" w:cs="Times New Roman"/>
                <w:sz w:val="28"/>
                <w:szCs w:val="28"/>
              </w:rPr>
            </w:pPr>
            <w:r w:rsidRPr="00E26D15">
              <w:rPr>
                <w:rFonts w:ascii="Times New Roman" w:hAnsi="Times New Roman" w:cs="Times New Roman"/>
                <w:sz w:val="28"/>
                <w:szCs w:val="28"/>
              </w:rPr>
              <w:t>Đông Nam Bộ</w:t>
            </w:r>
          </w:p>
        </w:tc>
      </w:tr>
      <w:tr w:rsidR="005D2B6E" w:rsidRPr="00E26D15" w:rsidTr="004B4C61">
        <w:tc>
          <w:tcPr>
            <w:tcW w:w="1868" w:type="dxa"/>
          </w:tcPr>
          <w:p w:rsidR="005D2B6E" w:rsidRPr="00E26D15" w:rsidRDefault="005D2B6E" w:rsidP="00E26D15">
            <w:pPr>
              <w:tabs>
                <w:tab w:val="left" w:pos="567"/>
              </w:tabs>
              <w:spacing w:before="120" w:after="120"/>
              <w:jc w:val="both"/>
              <w:rPr>
                <w:rFonts w:ascii="Times New Roman" w:hAnsi="Times New Roman" w:cs="Times New Roman"/>
                <w:sz w:val="28"/>
                <w:szCs w:val="28"/>
              </w:rPr>
            </w:pPr>
            <w:r w:rsidRPr="00E26D15">
              <w:rPr>
                <w:rFonts w:ascii="Times New Roman" w:hAnsi="Times New Roman" w:cs="Times New Roman"/>
                <w:sz w:val="28"/>
                <w:szCs w:val="28"/>
              </w:rPr>
              <w:t>Giống cũ</w:t>
            </w:r>
          </w:p>
        </w:tc>
        <w:tc>
          <w:tcPr>
            <w:tcW w:w="1976" w:type="dxa"/>
          </w:tcPr>
          <w:p w:rsidR="005D2B6E" w:rsidRPr="00E26D15" w:rsidRDefault="005D2B6E" w:rsidP="00E26D15">
            <w:pPr>
              <w:tabs>
                <w:tab w:val="left" w:pos="567"/>
              </w:tabs>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24,9</w:t>
            </w:r>
            <w:r w:rsidR="00EC1C4E" w:rsidRPr="00E26D15">
              <w:rPr>
                <w:rFonts w:ascii="Times New Roman" w:hAnsi="Times New Roman" w:cs="Times New Roman"/>
                <w:sz w:val="28"/>
                <w:szCs w:val="28"/>
              </w:rPr>
              <w:t>0</w:t>
            </w:r>
          </w:p>
        </w:tc>
        <w:tc>
          <w:tcPr>
            <w:tcW w:w="1976" w:type="dxa"/>
          </w:tcPr>
          <w:p w:rsidR="005D2B6E" w:rsidRPr="00E26D15" w:rsidRDefault="005D2B6E" w:rsidP="00E26D15">
            <w:pPr>
              <w:tabs>
                <w:tab w:val="left" w:pos="567"/>
              </w:tabs>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100,0</w:t>
            </w:r>
            <w:r w:rsidR="00EC1C4E" w:rsidRPr="00E26D15">
              <w:rPr>
                <w:rFonts w:ascii="Times New Roman" w:hAnsi="Times New Roman" w:cs="Times New Roman"/>
                <w:sz w:val="28"/>
                <w:szCs w:val="28"/>
              </w:rPr>
              <w:t>0</w:t>
            </w:r>
          </w:p>
        </w:tc>
        <w:tc>
          <w:tcPr>
            <w:tcW w:w="1977" w:type="dxa"/>
          </w:tcPr>
          <w:p w:rsidR="005D2B6E" w:rsidRPr="00E26D15" w:rsidRDefault="005D2B6E" w:rsidP="00E26D15">
            <w:pPr>
              <w:tabs>
                <w:tab w:val="left" w:pos="567"/>
              </w:tabs>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1,4</w:t>
            </w:r>
            <w:r w:rsidR="00EC1C4E" w:rsidRPr="00E26D15">
              <w:rPr>
                <w:rFonts w:ascii="Times New Roman" w:hAnsi="Times New Roman" w:cs="Times New Roman"/>
                <w:sz w:val="28"/>
                <w:szCs w:val="28"/>
              </w:rPr>
              <w:t>0</w:t>
            </w:r>
          </w:p>
        </w:tc>
        <w:tc>
          <w:tcPr>
            <w:tcW w:w="1842" w:type="dxa"/>
          </w:tcPr>
          <w:p w:rsidR="005D2B6E" w:rsidRPr="00E26D15" w:rsidRDefault="005D2B6E" w:rsidP="00E26D15">
            <w:pPr>
              <w:tabs>
                <w:tab w:val="left" w:pos="567"/>
              </w:tabs>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100,0</w:t>
            </w:r>
            <w:r w:rsidR="00EC1C4E" w:rsidRPr="00E26D15">
              <w:rPr>
                <w:rFonts w:ascii="Times New Roman" w:hAnsi="Times New Roman" w:cs="Times New Roman"/>
                <w:sz w:val="28"/>
                <w:szCs w:val="28"/>
              </w:rPr>
              <w:t>0</w:t>
            </w:r>
          </w:p>
        </w:tc>
      </w:tr>
      <w:tr w:rsidR="005D2B6E" w:rsidRPr="00E26D15" w:rsidTr="004B4C61">
        <w:tc>
          <w:tcPr>
            <w:tcW w:w="1868" w:type="dxa"/>
          </w:tcPr>
          <w:p w:rsidR="005D2B6E" w:rsidRPr="00E26D15" w:rsidRDefault="005D2B6E" w:rsidP="00E26D15">
            <w:pPr>
              <w:tabs>
                <w:tab w:val="left" w:pos="567"/>
              </w:tabs>
              <w:spacing w:before="120" w:after="120"/>
              <w:jc w:val="both"/>
              <w:rPr>
                <w:rFonts w:ascii="Times New Roman" w:hAnsi="Times New Roman" w:cs="Times New Roman"/>
                <w:sz w:val="28"/>
                <w:szCs w:val="28"/>
              </w:rPr>
            </w:pPr>
            <w:r w:rsidRPr="00E26D15">
              <w:rPr>
                <w:rFonts w:ascii="Times New Roman" w:hAnsi="Times New Roman" w:cs="Times New Roman"/>
                <w:sz w:val="28"/>
                <w:szCs w:val="28"/>
              </w:rPr>
              <w:t>Giống mới</w:t>
            </w:r>
          </w:p>
        </w:tc>
        <w:tc>
          <w:tcPr>
            <w:tcW w:w="1976" w:type="dxa"/>
          </w:tcPr>
          <w:p w:rsidR="005D2B6E" w:rsidRPr="00E26D15" w:rsidRDefault="005D2B6E" w:rsidP="00E26D15">
            <w:pPr>
              <w:tabs>
                <w:tab w:val="left" w:pos="567"/>
              </w:tabs>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21,1</w:t>
            </w:r>
            <w:r w:rsidR="00EC1C4E" w:rsidRPr="00E26D15">
              <w:rPr>
                <w:rFonts w:ascii="Times New Roman" w:hAnsi="Times New Roman" w:cs="Times New Roman"/>
                <w:sz w:val="28"/>
                <w:szCs w:val="28"/>
              </w:rPr>
              <w:t>0</w:t>
            </w:r>
          </w:p>
        </w:tc>
        <w:tc>
          <w:tcPr>
            <w:tcW w:w="1976" w:type="dxa"/>
          </w:tcPr>
          <w:p w:rsidR="005D2B6E" w:rsidRPr="00E26D15" w:rsidRDefault="005D2B6E" w:rsidP="00E26D15">
            <w:pPr>
              <w:tabs>
                <w:tab w:val="left" w:pos="567"/>
              </w:tabs>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84,7</w:t>
            </w:r>
            <w:r w:rsidR="00EC1C4E" w:rsidRPr="00E26D15">
              <w:rPr>
                <w:rFonts w:ascii="Times New Roman" w:hAnsi="Times New Roman" w:cs="Times New Roman"/>
                <w:sz w:val="28"/>
                <w:szCs w:val="28"/>
              </w:rPr>
              <w:t>0</w:t>
            </w:r>
          </w:p>
        </w:tc>
        <w:tc>
          <w:tcPr>
            <w:tcW w:w="1977" w:type="dxa"/>
          </w:tcPr>
          <w:p w:rsidR="005D2B6E" w:rsidRPr="00E26D15" w:rsidRDefault="005D2B6E" w:rsidP="00E26D15">
            <w:pPr>
              <w:tabs>
                <w:tab w:val="left" w:pos="567"/>
              </w:tabs>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2,0</w:t>
            </w:r>
            <w:r w:rsidR="00EC1C4E" w:rsidRPr="00E26D15">
              <w:rPr>
                <w:rFonts w:ascii="Times New Roman" w:hAnsi="Times New Roman" w:cs="Times New Roman"/>
                <w:sz w:val="28"/>
                <w:szCs w:val="28"/>
              </w:rPr>
              <w:t>0</w:t>
            </w:r>
          </w:p>
        </w:tc>
        <w:tc>
          <w:tcPr>
            <w:tcW w:w="1842" w:type="dxa"/>
          </w:tcPr>
          <w:p w:rsidR="005D2B6E" w:rsidRPr="00E26D15" w:rsidRDefault="005D2B6E" w:rsidP="00E26D15">
            <w:pPr>
              <w:tabs>
                <w:tab w:val="left" w:pos="567"/>
              </w:tabs>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142,8</w:t>
            </w:r>
            <w:r w:rsidR="00EC1C4E" w:rsidRPr="00E26D15">
              <w:rPr>
                <w:rFonts w:ascii="Times New Roman" w:hAnsi="Times New Roman" w:cs="Times New Roman"/>
                <w:sz w:val="28"/>
                <w:szCs w:val="28"/>
              </w:rPr>
              <w:t>0</w:t>
            </w:r>
          </w:p>
        </w:tc>
      </w:tr>
    </w:tbl>
    <w:p w:rsidR="005D2B6E" w:rsidRPr="00E26D15" w:rsidRDefault="005D2B6E" w:rsidP="00E26D15">
      <w:pPr>
        <w:tabs>
          <w:tab w:val="left" w:pos="567"/>
        </w:tabs>
        <w:spacing w:before="120" w:after="120" w:line="240" w:lineRule="auto"/>
        <w:ind w:right="144" w:firstLine="426"/>
        <w:jc w:val="right"/>
        <w:rPr>
          <w:rFonts w:ascii="Times New Roman" w:hAnsi="Times New Roman" w:cs="Times New Roman"/>
          <w:i/>
          <w:sz w:val="28"/>
          <w:szCs w:val="28"/>
        </w:rPr>
      </w:pPr>
      <w:r w:rsidRPr="00E26D15">
        <w:rPr>
          <w:rFonts w:ascii="Times New Roman" w:hAnsi="Times New Roman" w:cs="Times New Roman"/>
          <w:i/>
          <w:sz w:val="28"/>
          <w:szCs w:val="28"/>
        </w:rPr>
        <w:t>Nguồn: WASI, 2016, 2017</w:t>
      </w:r>
    </w:p>
    <w:p w:rsidR="00DA5276" w:rsidRPr="00E26D15" w:rsidRDefault="006F21DB" w:rsidP="00E26D15">
      <w:pPr>
        <w:spacing w:line="240" w:lineRule="auto"/>
        <w:ind w:firstLine="426"/>
        <w:jc w:val="both"/>
        <w:rPr>
          <w:rFonts w:ascii="Times New Roman" w:hAnsi="Times New Roman" w:cs="Times New Roman"/>
          <w:sz w:val="28"/>
          <w:szCs w:val="28"/>
        </w:rPr>
      </w:pPr>
      <w:r w:rsidRPr="00E26D15">
        <w:rPr>
          <w:rFonts w:ascii="Times New Roman" w:hAnsi="Times New Roman" w:cs="Times New Roman"/>
          <w:sz w:val="28"/>
          <w:szCs w:val="28"/>
        </w:rPr>
        <w:t>Sử dụng giống cà phê mới góp  phần làm giảm chi phí giá thành sản xuất trung bình khoảng 15 % và hiệu quả đầu tư (tính cho 1 đồng vốn) cao hơn từ 42 – 50 %. Do chi phí giá thành sản xuất giảm và hiệu quả đầu tư cao nên nông dân trồng giống cà phê mới có điều kiện tăng thu nhập, cải thiện đời sống.</w:t>
      </w:r>
    </w:p>
    <w:p w:rsidR="00DA5276" w:rsidRPr="00E26D15" w:rsidRDefault="005D2B6E" w:rsidP="00E26D15">
      <w:pPr>
        <w:tabs>
          <w:tab w:val="left" w:pos="567"/>
        </w:tabs>
        <w:spacing w:before="120" w:after="120" w:line="240" w:lineRule="auto"/>
        <w:ind w:firstLine="426"/>
        <w:jc w:val="both"/>
        <w:rPr>
          <w:rFonts w:ascii="Times New Roman" w:hAnsi="Times New Roman" w:cs="Times New Roman"/>
          <w:b/>
          <w:i/>
          <w:sz w:val="28"/>
          <w:szCs w:val="28"/>
        </w:rPr>
      </w:pPr>
      <w:r w:rsidRPr="00E26D15">
        <w:rPr>
          <w:rFonts w:ascii="Times New Roman" w:hAnsi="Times New Roman" w:cs="Times New Roman"/>
          <w:b/>
          <w:i/>
          <w:sz w:val="28"/>
          <w:szCs w:val="28"/>
        </w:rPr>
        <w:t>2.4</w:t>
      </w:r>
      <w:r w:rsidR="00DA5276" w:rsidRPr="00E26D15">
        <w:rPr>
          <w:rFonts w:ascii="Times New Roman" w:hAnsi="Times New Roman" w:cs="Times New Roman"/>
          <w:b/>
          <w:i/>
          <w:sz w:val="28"/>
          <w:szCs w:val="28"/>
        </w:rPr>
        <w:t>. Giố</w:t>
      </w:r>
      <w:r w:rsidR="004B4C61">
        <w:rPr>
          <w:rFonts w:ascii="Times New Roman" w:hAnsi="Times New Roman" w:cs="Times New Roman"/>
          <w:b/>
          <w:i/>
          <w:sz w:val="28"/>
          <w:szCs w:val="28"/>
        </w:rPr>
        <w:t xml:space="preserve">ng </w:t>
      </w:r>
      <w:r w:rsidR="00DA5276" w:rsidRPr="00E26D15">
        <w:rPr>
          <w:rFonts w:ascii="Times New Roman" w:hAnsi="Times New Roman" w:cs="Times New Roman"/>
          <w:b/>
          <w:i/>
          <w:sz w:val="28"/>
          <w:szCs w:val="28"/>
        </w:rPr>
        <w:t>cà phê mới góp phần sử dụng  nguồn tài nguyên nước hiệu quả hơn</w:t>
      </w:r>
    </w:p>
    <w:p w:rsidR="00DA5276" w:rsidRPr="00E26D15" w:rsidRDefault="00DA5276" w:rsidP="00150C24">
      <w:pPr>
        <w:tabs>
          <w:tab w:val="left" w:pos="567"/>
        </w:tabs>
        <w:spacing w:before="120" w:after="120" w:line="240" w:lineRule="auto"/>
        <w:ind w:right="144" w:firstLine="567"/>
        <w:jc w:val="center"/>
        <w:rPr>
          <w:rFonts w:ascii="Times New Roman" w:hAnsi="Times New Roman" w:cs="Times New Roman"/>
          <w:b/>
          <w:i/>
          <w:sz w:val="28"/>
          <w:szCs w:val="28"/>
        </w:rPr>
      </w:pPr>
      <w:r w:rsidRPr="00E26D15">
        <w:rPr>
          <w:rFonts w:ascii="Times New Roman" w:hAnsi="Times New Roman" w:cs="Times New Roman"/>
          <w:b/>
          <w:i/>
          <w:sz w:val="28"/>
          <w:szCs w:val="28"/>
        </w:rPr>
        <w:t xml:space="preserve">Bảng </w:t>
      </w:r>
      <w:r w:rsidR="004B4C61">
        <w:rPr>
          <w:rFonts w:ascii="Times New Roman" w:hAnsi="Times New Roman" w:cs="Times New Roman"/>
          <w:b/>
          <w:i/>
          <w:sz w:val="28"/>
          <w:szCs w:val="28"/>
        </w:rPr>
        <w:t>3</w:t>
      </w:r>
      <w:r w:rsidRPr="00E26D15">
        <w:rPr>
          <w:rFonts w:ascii="Times New Roman" w:hAnsi="Times New Roman" w:cs="Times New Roman"/>
          <w:b/>
          <w:i/>
          <w:sz w:val="28"/>
          <w:szCs w:val="28"/>
        </w:rPr>
        <w:t>. Giống cà phê mới làm tăng hiệu quả sử dụng nước</w:t>
      </w:r>
    </w:p>
    <w:tbl>
      <w:tblPr>
        <w:tblStyle w:val="TableGrid"/>
        <w:tblW w:w="0" w:type="auto"/>
        <w:tblLook w:val="04A0" w:firstRow="1" w:lastRow="0" w:firstColumn="1" w:lastColumn="0" w:noHBand="0" w:noVBand="1"/>
      </w:tblPr>
      <w:tblGrid>
        <w:gridCol w:w="1976"/>
        <w:gridCol w:w="1976"/>
        <w:gridCol w:w="1976"/>
        <w:gridCol w:w="1977"/>
        <w:gridCol w:w="1977"/>
      </w:tblGrid>
      <w:tr w:rsidR="00DA5276" w:rsidRPr="00E26D15" w:rsidTr="0077512D">
        <w:tc>
          <w:tcPr>
            <w:tcW w:w="1976" w:type="dxa"/>
            <w:vMerge w:val="restart"/>
          </w:tcPr>
          <w:p w:rsidR="00DA5276" w:rsidRPr="00E26D15" w:rsidRDefault="00DA5276" w:rsidP="004B4C61">
            <w:pPr>
              <w:tabs>
                <w:tab w:val="left" w:pos="567"/>
              </w:tabs>
              <w:spacing w:before="120" w:after="120"/>
              <w:ind w:right="144"/>
              <w:jc w:val="center"/>
              <w:rPr>
                <w:rFonts w:ascii="Times New Roman" w:hAnsi="Times New Roman" w:cs="Times New Roman"/>
                <w:sz w:val="28"/>
                <w:szCs w:val="28"/>
              </w:rPr>
            </w:pPr>
            <w:r w:rsidRPr="00E26D15">
              <w:rPr>
                <w:rFonts w:ascii="Times New Roman" w:hAnsi="Times New Roman" w:cs="Times New Roman"/>
                <w:sz w:val="28"/>
                <w:szCs w:val="28"/>
              </w:rPr>
              <w:t>Địa phương</w:t>
            </w:r>
          </w:p>
        </w:tc>
        <w:tc>
          <w:tcPr>
            <w:tcW w:w="3952" w:type="dxa"/>
            <w:gridSpan w:val="2"/>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Lượng nước để sản xuất 1 tấn cà phê nhân (m</w:t>
            </w:r>
            <w:r w:rsidRPr="00E26D15">
              <w:rPr>
                <w:rFonts w:ascii="Times New Roman" w:hAnsi="Times New Roman" w:cs="Times New Roman"/>
                <w:sz w:val="28"/>
                <w:szCs w:val="28"/>
                <w:vertAlign w:val="superscript"/>
              </w:rPr>
              <w:t>3</w:t>
            </w:r>
            <w:r w:rsidRPr="00E26D15">
              <w:rPr>
                <w:rFonts w:ascii="Times New Roman" w:hAnsi="Times New Roman" w:cs="Times New Roman"/>
                <w:sz w:val="28"/>
                <w:szCs w:val="28"/>
              </w:rPr>
              <w:t>)</w:t>
            </w:r>
          </w:p>
        </w:tc>
        <w:tc>
          <w:tcPr>
            <w:tcW w:w="3954" w:type="dxa"/>
            <w:gridSpan w:val="2"/>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Giảm so với giống cũ</w:t>
            </w:r>
          </w:p>
        </w:tc>
      </w:tr>
      <w:tr w:rsidR="00DA5276" w:rsidRPr="00E26D15" w:rsidTr="0077512D">
        <w:tc>
          <w:tcPr>
            <w:tcW w:w="1976" w:type="dxa"/>
            <w:vMerge/>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Giống cũ</w:t>
            </w:r>
          </w:p>
        </w:tc>
        <w:tc>
          <w:tcPr>
            <w:tcW w:w="1976" w:type="dxa"/>
          </w:tcPr>
          <w:p w:rsidR="00DA5276" w:rsidRPr="00E26D15" w:rsidRDefault="00DA5276" w:rsidP="004B4C61">
            <w:pPr>
              <w:tabs>
                <w:tab w:val="left" w:pos="567"/>
              </w:tabs>
              <w:spacing w:before="120" w:after="120"/>
              <w:ind w:right="144"/>
              <w:jc w:val="center"/>
              <w:rPr>
                <w:rFonts w:ascii="Times New Roman" w:hAnsi="Times New Roman" w:cs="Times New Roman"/>
                <w:sz w:val="28"/>
                <w:szCs w:val="28"/>
              </w:rPr>
            </w:pPr>
            <w:r w:rsidRPr="00E26D15">
              <w:rPr>
                <w:rFonts w:ascii="Times New Roman" w:hAnsi="Times New Roman" w:cs="Times New Roman"/>
                <w:sz w:val="28"/>
                <w:szCs w:val="28"/>
              </w:rPr>
              <w:t>Giống mới</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m</w:t>
            </w:r>
            <w:r w:rsidRPr="00E26D15">
              <w:rPr>
                <w:rFonts w:ascii="Times New Roman" w:hAnsi="Times New Roman" w:cs="Times New Roman"/>
                <w:sz w:val="28"/>
                <w:szCs w:val="28"/>
                <w:vertAlign w:val="superscript"/>
              </w:rPr>
              <w:t>3</w:t>
            </w:r>
            <w:r w:rsidRPr="00E26D15">
              <w:rPr>
                <w:rFonts w:ascii="Times New Roman" w:hAnsi="Times New Roman" w:cs="Times New Roman"/>
                <w:sz w:val="28"/>
                <w:szCs w:val="28"/>
              </w:rPr>
              <w:t>/tấn</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w:t>
            </w:r>
          </w:p>
        </w:tc>
      </w:tr>
      <w:tr w:rsidR="00DA5276" w:rsidRPr="00E26D15" w:rsidTr="0077512D">
        <w:tc>
          <w:tcPr>
            <w:tcW w:w="1976" w:type="dxa"/>
          </w:tcPr>
          <w:p w:rsidR="00DA5276" w:rsidRPr="00E26D15" w:rsidRDefault="00DA5276" w:rsidP="004B4C61">
            <w:pPr>
              <w:tabs>
                <w:tab w:val="left" w:pos="567"/>
              </w:tabs>
              <w:spacing w:before="120" w:after="120"/>
              <w:ind w:right="144"/>
              <w:jc w:val="both"/>
              <w:rPr>
                <w:rFonts w:ascii="Times New Roman" w:hAnsi="Times New Roman" w:cs="Times New Roman"/>
                <w:sz w:val="28"/>
                <w:szCs w:val="28"/>
              </w:rPr>
            </w:pPr>
            <w:r w:rsidRPr="00E26D15">
              <w:rPr>
                <w:rFonts w:ascii="Times New Roman" w:hAnsi="Times New Roman" w:cs="Times New Roman"/>
                <w:sz w:val="28"/>
                <w:szCs w:val="28"/>
              </w:rPr>
              <w:t>Đăk Lăk</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460</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330</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130</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28,3</w:t>
            </w:r>
            <w:r w:rsidR="00EC1C4E" w:rsidRPr="00E26D15">
              <w:rPr>
                <w:rFonts w:ascii="Times New Roman" w:hAnsi="Times New Roman" w:cs="Times New Roman"/>
                <w:sz w:val="28"/>
                <w:szCs w:val="28"/>
              </w:rPr>
              <w:t>0</w:t>
            </w:r>
          </w:p>
        </w:tc>
      </w:tr>
      <w:tr w:rsidR="00DA5276" w:rsidRPr="00E26D15" w:rsidTr="0077512D">
        <w:tc>
          <w:tcPr>
            <w:tcW w:w="1976" w:type="dxa"/>
          </w:tcPr>
          <w:p w:rsidR="00DA5276" w:rsidRPr="00E26D15" w:rsidRDefault="00DA5276" w:rsidP="004B4C61">
            <w:pPr>
              <w:tabs>
                <w:tab w:val="left" w:pos="567"/>
              </w:tabs>
              <w:spacing w:before="120" w:after="120"/>
              <w:ind w:right="144"/>
              <w:jc w:val="both"/>
              <w:rPr>
                <w:rFonts w:ascii="Times New Roman" w:hAnsi="Times New Roman" w:cs="Times New Roman"/>
                <w:sz w:val="28"/>
                <w:szCs w:val="28"/>
              </w:rPr>
            </w:pPr>
            <w:r w:rsidRPr="00E26D15">
              <w:rPr>
                <w:rFonts w:ascii="Times New Roman" w:hAnsi="Times New Roman" w:cs="Times New Roman"/>
                <w:sz w:val="28"/>
                <w:szCs w:val="28"/>
              </w:rPr>
              <w:t>Lâm Đồng</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280</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200</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80</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28,6</w:t>
            </w:r>
            <w:r w:rsidR="00EC1C4E" w:rsidRPr="00E26D15">
              <w:rPr>
                <w:rFonts w:ascii="Times New Roman" w:hAnsi="Times New Roman" w:cs="Times New Roman"/>
                <w:sz w:val="28"/>
                <w:szCs w:val="28"/>
              </w:rPr>
              <w:t>0</w:t>
            </w:r>
          </w:p>
        </w:tc>
      </w:tr>
      <w:tr w:rsidR="00DA5276" w:rsidRPr="00E26D15" w:rsidTr="0077512D">
        <w:tc>
          <w:tcPr>
            <w:tcW w:w="1976" w:type="dxa"/>
          </w:tcPr>
          <w:p w:rsidR="00DA5276" w:rsidRPr="00E26D15" w:rsidRDefault="00DA5276" w:rsidP="004B4C61">
            <w:pPr>
              <w:tabs>
                <w:tab w:val="left" w:pos="567"/>
              </w:tabs>
              <w:spacing w:before="120" w:after="120"/>
              <w:ind w:right="144"/>
              <w:jc w:val="both"/>
              <w:rPr>
                <w:rFonts w:ascii="Times New Roman" w:hAnsi="Times New Roman" w:cs="Times New Roman"/>
                <w:sz w:val="28"/>
                <w:szCs w:val="28"/>
              </w:rPr>
            </w:pPr>
            <w:r w:rsidRPr="00E26D15">
              <w:rPr>
                <w:rFonts w:ascii="Times New Roman" w:hAnsi="Times New Roman" w:cs="Times New Roman"/>
                <w:sz w:val="28"/>
                <w:szCs w:val="28"/>
              </w:rPr>
              <w:lastRenderedPageBreak/>
              <w:t>Đăk Nông</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510</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360</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150</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19,4</w:t>
            </w:r>
            <w:r w:rsidR="00EC1C4E" w:rsidRPr="00E26D15">
              <w:rPr>
                <w:rFonts w:ascii="Times New Roman" w:hAnsi="Times New Roman" w:cs="Times New Roman"/>
                <w:sz w:val="28"/>
                <w:szCs w:val="28"/>
              </w:rPr>
              <w:t>0</w:t>
            </w:r>
          </w:p>
        </w:tc>
      </w:tr>
      <w:tr w:rsidR="00DA5276" w:rsidRPr="00E26D15" w:rsidTr="0077512D">
        <w:tc>
          <w:tcPr>
            <w:tcW w:w="1976" w:type="dxa"/>
          </w:tcPr>
          <w:p w:rsidR="00DA5276" w:rsidRPr="00E26D15" w:rsidRDefault="00DA5276" w:rsidP="004B4C61">
            <w:pPr>
              <w:tabs>
                <w:tab w:val="left" w:pos="567"/>
              </w:tabs>
              <w:spacing w:before="120" w:after="120"/>
              <w:ind w:right="144"/>
              <w:jc w:val="both"/>
              <w:rPr>
                <w:rFonts w:ascii="Times New Roman" w:hAnsi="Times New Roman" w:cs="Times New Roman"/>
                <w:sz w:val="28"/>
                <w:szCs w:val="28"/>
              </w:rPr>
            </w:pPr>
            <w:r w:rsidRPr="00E26D15">
              <w:rPr>
                <w:rFonts w:ascii="Times New Roman" w:hAnsi="Times New Roman" w:cs="Times New Roman"/>
                <w:sz w:val="28"/>
                <w:szCs w:val="28"/>
              </w:rPr>
              <w:t>Gia Lai</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420</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320</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100</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23,8</w:t>
            </w:r>
            <w:r w:rsidR="00EC1C4E" w:rsidRPr="00E26D15">
              <w:rPr>
                <w:rFonts w:ascii="Times New Roman" w:hAnsi="Times New Roman" w:cs="Times New Roman"/>
                <w:sz w:val="28"/>
                <w:szCs w:val="28"/>
              </w:rPr>
              <w:t>0</w:t>
            </w:r>
          </w:p>
        </w:tc>
      </w:tr>
      <w:tr w:rsidR="00DA5276" w:rsidRPr="00E26D15" w:rsidTr="0077512D">
        <w:tc>
          <w:tcPr>
            <w:tcW w:w="1976" w:type="dxa"/>
          </w:tcPr>
          <w:p w:rsidR="00DA5276" w:rsidRPr="00E26D15" w:rsidRDefault="00DA5276" w:rsidP="004B4C61">
            <w:pPr>
              <w:tabs>
                <w:tab w:val="left" w:pos="567"/>
              </w:tabs>
              <w:spacing w:before="120" w:after="120"/>
              <w:ind w:right="144"/>
              <w:jc w:val="both"/>
              <w:rPr>
                <w:rFonts w:ascii="Times New Roman" w:hAnsi="Times New Roman" w:cs="Times New Roman"/>
                <w:sz w:val="28"/>
                <w:szCs w:val="28"/>
              </w:rPr>
            </w:pPr>
            <w:r w:rsidRPr="00E26D15">
              <w:rPr>
                <w:rFonts w:ascii="Times New Roman" w:hAnsi="Times New Roman" w:cs="Times New Roman"/>
                <w:sz w:val="28"/>
                <w:szCs w:val="28"/>
              </w:rPr>
              <w:t>Kon Tum</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540</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380</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160</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29,6</w:t>
            </w:r>
            <w:r w:rsidR="00EC1C4E" w:rsidRPr="00E26D15">
              <w:rPr>
                <w:rFonts w:ascii="Times New Roman" w:hAnsi="Times New Roman" w:cs="Times New Roman"/>
                <w:sz w:val="28"/>
                <w:szCs w:val="28"/>
              </w:rPr>
              <w:t>0</w:t>
            </w:r>
          </w:p>
        </w:tc>
      </w:tr>
      <w:tr w:rsidR="00DA5276" w:rsidRPr="00E26D15" w:rsidTr="0077512D">
        <w:tc>
          <w:tcPr>
            <w:tcW w:w="1976" w:type="dxa"/>
          </w:tcPr>
          <w:p w:rsidR="00DA5276" w:rsidRPr="00E26D15" w:rsidRDefault="00DA5276" w:rsidP="004B4C61">
            <w:pPr>
              <w:tabs>
                <w:tab w:val="left" w:pos="567"/>
              </w:tabs>
              <w:spacing w:before="120" w:after="120"/>
              <w:ind w:right="144"/>
              <w:jc w:val="both"/>
              <w:rPr>
                <w:rFonts w:ascii="Times New Roman" w:hAnsi="Times New Roman" w:cs="Times New Roman"/>
                <w:sz w:val="28"/>
                <w:szCs w:val="28"/>
              </w:rPr>
            </w:pPr>
            <w:r w:rsidRPr="00E26D15">
              <w:rPr>
                <w:rFonts w:ascii="Times New Roman" w:hAnsi="Times New Roman" w:cs="Times New Roman"/>
                <w:sz w:val="28"/>
                <w:szCs w:val="28"/>
              </w:rPr>
              <w:t>Trung bình</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442</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318</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124</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28,0</w:t>
            </w:r>
            <w:r w:rsidR="00EC1C4E" w:rsidRPr="00E26D15">
              <w:rPr>
                <w:rFonts w:ascii="Times New Roman" w:hAnsi="Times New Roman" w:cs="Times New Roman"/>
                <w:sz w:val="28"/>
                <w:szCs w:val="28"/>
              </w:rPr>
              <w:t>0</w:t>
            </w:r>
          </w:p>
        </w:tc>
      </w:tr>
    </w:tbl>
    <w:p w:rsidR="00DA5276" w:rsidRPr="00E26D15" w:rsidRDefault="00DA5276" w:rsidP="004B4C61">
      <w:pPr>
        <w:tabs>
          <w:tab w:val="left" w:pos="567"/>
        </w:tabs>
        <w:spacing w:before="120" w:after="120" w:line="240" w:lineRule="auto"/>
        <w:ind w:right="144" w:firstLine="426"/>
        <w:jc w:val="right"/>
        <w:rPr>
          <w:rFonts w:ascii="Times New Roman" w:hAnsi="Times New Roman" w:cs="Times New Roman"/>
          <w:i/>
          <w:sz w:val="28"/>
          <w:szCs w:val="28"/>
        </w:rPr>
      </w:pPr>
      <w:r w:rsidRPr="00E26D15">
        <w:rPr>
          <w:rFonts w:ascii="Times New Roman" w:hAnsi="Times New Roman" w:cs="Times New Roman"/>
          <w:i/>
          <w:sz w:val="28"/>
          <w:szCs w:val="28"/>
        </w:rPr>
        <w:tab/>
        <w:t>Nguồn: WASI - 2014, 2015</w:t>
      </w:r>
    </w:p>
    <w:p w:rsidR="00EE15B4" w:rsidRPr="00E26D15" w:rsidRDefault="00DA5276" w:rsidP="004B4C61">
      <w:pPr>
        <w:tabs>
          <w:tab w:val="left" w:pos="567"/>
        </w:tabs>
        <w:spacing w:before="120" w:after="120" w:line="240" w:lineRule="auto"/>
        <w:ind w:firstLine="426"/>
        <w:jc w:val="both"/>
        <w:rPr>
          <w:rFonts w:ascii="Times New Roman" w:hAnsi="Times New Roman" w:cs="Times New Roman"/>
          <w:sz w:val="28"/>
          <w:szCs w:val="28"/>
        </w:rPr>
      </w:pPr>
      <w:r w:rsidRPr="00E26D15">
        <w:rPr>
          <w:rFonts w:ascii="Times New Roman" w:hAnsi="Times New Roman" w:cs="Times New Roman"/>
          <w:sz w:val="28"/>
          <w:szCs w:val="28"/>
        </w:rPr>
        <w:tab/>
        <w:t>Sử dụng giống cà phê mới đã làm tăng hiệu quả sử dụng nước, điều này có ý nghĩa thực tiễn vô cùng to lớn trong bối cảnh tác động của biến đổi khí hậu làm cho nguồn tài nguyên nước ngày càng suy giảm; có nguy cơ ảnh hưởng đến sản xuất cà phê bền vững ở Việt Nam nói chung và Tây Nguyên nói riêng. Các vườn cà phê trồng giống cũ trung bình cần 442 m</w:t>
      </w:r>
      <w:r w:rsidRPr="00E26D15">
        <w:rPr>
          <w:rFonts w:ascii="Times New Roman" w:hAnsi="Times New Roman" w:cs="Times New Roman"/>
          <w:sz w:val="28"/>
          <w:szCs w:val="28"/>
          <w:vertAlign w:val="superscript"/>
        </w:rPr>
        <w:t>3</w:t>
      </w:r>
      <w:r w:rsidRPr="00E26D15">
        <w:rPr>
          <w:rFonts w:ascii="Times New Roman" w:hAnsi="Times New Roman" w:cs="Times New Roman"/>
          <w:sz w:val="28"/>
          <w:szCs w:val="28"/>
        </w:rPr>
        <w:t xml:space="preserve"> nước để sản xuất ra 1 tấn cà phê nhân (với điều kiện tưới nước theo quy trình khuyến cáo); song ở các vườn cà phê sử dụng giống mới thì lượng nước cần để sản xuất 1 tấn cà phê nhân chỉ là 318 m</w:t>
      </w:r>
      <w:r w:rsidRPr="00E26D15">
        <w:rPr>
          <w:rFonts w:ascii="Times New Roman" w:hAnsi="Times New Roman" w:cs="Times New Roman"/>
          <w:sz w:val="28"/>
          <w:szCs w:val="28"/>
          <w:vertAlign w:val="superscript"/>
        </w:rPr>
        <w:t>3</w:t>
      </w:r>
      <w:r w:rsidRPr="00E26D15">
        <w:rPr>
          <w:rFonts w:ascii="Times New Roman" w:hAnsi="Times New Roman" w:cs="Times New Roman"/>
          <w:sz w:val="28"/>
          <w:szCs w:val="28"/>
        </w:rPr>
        <w:t>; giảm trung bình 124 m</w:t>
      </w:r>
      <w:r w:rsidRPr="00E26D15">
        <w:rPr>
          <w:rFonts w:ascii="Times New Roman" w:hAnsi="Times New Roman" w:cs="Times New Roman"/>
          <w:sz w:val="28"/>
          <w:szCs w:val="28"/>
          <w:vertAlign w:val="superscript"/>
        </w:rPr>
        <w:t>3</w:t>
      </w:r>
      <w:r w:rsidRPr="00E26D15">
        <w:rPr>
          <w:rFonts w:ascii="Times New Roman" w:hAnsi="Times New Roman" w:cs="Times New Roman"/>
          <w:sz w:val="28"/>
          <w:szCs w:val="28"/>
        </w:rPr>
        <w:t>, tương đương 28,0 %. Việc giảm lượng nước cần để sản xuất 1 tấn cà phê nhân cũng đồng nghĩa với giảm chi phí đầu tư tài chính về tưới nước, làm tăng giá trị gia tăng trong khâu sản xuất cà phê nguyên liệu; giúp nông dân tăng thu nhập, cải thiện đời sống. Xét về mặt vĩ mô trong mối quan hệ với nguồn tài nguyên nước thì sử dụng bộ giống mới đã góp phần sử dụng hiệu quả nguồn tài nguyên nước. Hiện với khoảng 120.000 ha cà phê đang sử dụng bộ giống mới thì hàng năm đã tiết kiệm được khoảng trên 40 triệu m</w:t>
      </w:r>
      <w:r w:rsidRPr="00E26D15">
        <w:rPr>
          <w:rFonts w:ascii="Times New Roman" w:hAnsi="Times New Roman" w:cs="Times New Roman"/>
          <w:sz w:val="28"/>
          <w:szCs w:val="28"/>
          <w:vertAlign w:val="superscript"/>
        </w:rPr>
        <w:t>3</w:t>
      </w:r>
      <w:r w:rsidRPr="00E26D15">
        <w:rPr>
          <w:rFonts w:ascii="Times New Roman" w:hAnsi="Times New Roman" w:cs="Times New Roman"/>
          <w:sz w:val="28"/>
          <w:szCs w:val="28"/>
        </w:rPr>
        <w:t xml:space="preserve"> nước. Con số này vô cùng có ý nghĩa không những về mặt kinh tế, xã hội mà còn có ý nghĩa lớn trong việc bảo vệ môi trường sinh thái.</w:t>
      </w:r>
    </w:p>
    <w:p w:rsidR="00DA5276" w:rsidRPr="00E26D15" w:rsidRDefault="005D2B6E" w:rsidP="00E26D15">
      <w:pPr>
        <w:tabs>
          <w:tab w:val="left" w:pos="567"/>
        </w:tabs>
        <w:spacing w:before="120" w:after="120" w:line="240" w:lineRule="auto"/>
        <w:ind w:firstLine="426"/>
        <w:jc w:val="both"/>
        <w:rPr>
          <w:rFonts w:ascii="Times New Roman" w:hAnsi="Times New Roman" w:cs="Times New Roman"/>
          <w:b/>
          <w:sz w:val="28"/>
          <w:szCs w:val="28"/>
        </w:rPr>
      </w:pPr>
      <w:r w:rsidRPr="00E26D15">
        <w:rPr>
          <w:rFonts w:ascii="Times New Roman" w:hAnsi="Times New Roman" w:cs="Times New Roman"/>
          <w:b/>
          <w:sz w:val="28"/>
          <w:szCs w:val="28"/>
        </w:rPr>
        <w:t>2.5</w:t>
      </w:r>
      <w:r w:rsidR="00DA5276" w:rsidRPr="00E26D15">
        <w:rPr>
          <w:rFonts w:ascii="Times New Roman" w:hAnsi="Times New Roman" w:cs="Times New Roman"/>
          <w:b/>
          <w:sz w:val="28"/>
          <w:szCs w:val="28"/>
        </w:rPr>
        <w:t>. Giống cà phê mới làm tăng hiệu quả sử dụng phân bón</w:t>
      </w:r>
    </w:p>
    <w:p w:rsidR="00DA5276" w:rsidRPr="00E26D15" w:rsidRDefault="00DA5276" w:rsidP="00E26D15">
      <w:pPr>
        <w:tabs>
          <w:tab w:val="left" w:pos="567"/>
        </w:tabs>
        <w:spacing w:before="120" w:after="120" w:line="240" w:lineRule="auto"/>
        <w:ind w:right="144" w:firstLine="426"/>
        <w:jc w:val="center"/>
        <w:rPr>
          <w:rFonts w:ascii="Times New Roman" w:hAnsi="Times New Roman" w:cs="Times New Roman"/>
          <w:sz w:val="28"/>
          <w:szCs w:val="28"/>
        </w:rPr>
      </w:pPr>
      <w:r w:rsidRPr="004B4C61">
        <w:rPr>
          <w:rFonts w:ascii="Times New Roman" w:hAnsi="Times New Roman" w:cs="Times New Roman"/>
          <w:b/>
          <w:i/>
          <w:sz w:val="28"/>
          <w:szCs w:val="28"/>
        </w:rPr>
        <w:t>Bả</w:t>
      </w:r>
      <w:r w:rsidR="00EE15B4" w:rsidRPr="004B4C61">
        <w:rPr>
          <w:rFonts w:ascii="Times New Roman" w:hAnsi="Times New Roman" w:cs="Times New Roman"/>
          <w:b/>
          <w:i/>
          <w:sz w:val="28"/>
          <w:szCs w:val="28"/>
        </w:rPr>
        <w:t xml:space="preserve">ng </w:t>
      </w:r>
      <w:r w:rsidR="004B4C61">
        <w:rPr>
          <w:rFonts w:ascii="Times New Roman" w:hAnsi="Times New Roman" w:cs="Times New Roman"/>
          <w:b/>
          <w:i/>
          <w:sz w:val="28"/>
          <w:szCs w:val="28"/>
        </w:rPr>
        <w:t>4</w:t>
      </w:r>
      <w:r w:rsidRPr="004B4C61">
        <w:rPr>
          <w:rFonts w:ascii="Times New Roman" w:hAnsi="Times New Roman" w:cs="Times New Roman"/>
          <w:b/>
          <w:i/>
          <w:sz w:val="28"/>
          <w:szCs w:val="28"/>
        </w:rPr>
        <w:t>. Giống mới làm tăng hiệu quả sử dụng phân bón đa lượng</w:t>
      </w:r>
    </w:p>
    <w:tbl>
      <w:tblPr>
        <w:tblStyle w:val="TableGrid"/>
        <w:tblW w:w="0" w:type="auto"/>
        <w:tblLook w:val="04A0" w:firstRow="1" w:lastRow="0" w:firstColumn="1" w:lastColumn="0" w:noHBand="0" w:noVBand="1"/>
      </w:tblPr>
      <w:tblGrid>
        <w:gridCol w:w="1976"/>
        <w:gridCol w:w="1976"/>
        <w:gridCol w:w="1976"/>
        <w:gridCol w:w="1977"/>
        <w:gridCol w:w="1977"/>
      </w:tblGrid>
      <w:tr w:rsidR="00DA5276" w:rsidRPr="00E26D15" w:rsidTr="0077512D">
        <w:tc>
          <w:tcPr>
            <w:tcW w:w="1976" w:type="dxa"/>
            <w:vMerge w:val="restart"/>
          </w:tcPr>
          <w:p w:rsidR="00DA5276" w:rsidRPr="00E26D15" w:rsidRDefault="00DA5276" w:rsidP="004B4C61">
            <w:pPr>
              <w:tabs>
                <w:tab w:val="left" w:pos="567"/>
              </w:tabs>
              <w:spacing w:before="120" w:after="120"/>
              <w:ind w:right="144"/>
              <w:jc w:val="center"/>
              <w:rPr>
                <w:rFonts w:ascii="Times New Roman" w:hAnsi="Times New Roman" w:cs="Times New Roman"/>
                <w:sz w:val="28"/>
                <w:szCs w:val="28"/>
              </w:rPr>
            </w:pPr>
            <w:r w:rsidRPr="00E26D15">
              <w:rPr>
                <w:rFonts w:ascii="Times New Roman" w:hAnsi="Times New Roman" w:cs="Times New Roman"/>
                <w:sz w:val="28"/>
                <w:szCs w:val="28"/>
              </w:rPr>
              <w:t>Địa phương/</w:t>
            </w:r>
            <w:r w:rsidR="004B4C61">
              <w:rPr>
                <w:rFonts w:ascii="Times New Roman" w:hAnsi="Times New Roman" w:cs="Times New Roman"/>
                <w:sz w:val="28"/>
                <w:szCs w:val="28"/>
              </w:rPr>
              <w:t xml:space="preserve"> </w:t>
            </w:r>
            <w:r w:rsidRPr="00E26D15">
              <w:rPr>
                <w:rFonts w:ascii="Times New Roman" w:hAnsi="Times New Roman" w:cs="Times New Roman"/>
                <w:sz w:val="28"/>
                <w:szCs w:val="28"/>
              </w:rPr>
              <w:t>vùng</w:t>
            </w:r>
          </w:p>
        </w:tc>
        <w:tc>
          <w:tcPr>
            <w:tcW w:w="3952" w:type="dxa"/>
            <w:gridSpan w:val="2"/>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Hiệu suất 1 kg NPK (kg cà phê nhân/kg NPK)</w:t>
            </w:r>
          </w:p>
        </w:tc>
        <w:tc>
          <w:tcPr>
            <w:tcW w:w="3954" w:type="dxa"/>
            <w:gridSpan w:val="2"/>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Tăng so với giống cũ</w:t>
            </w:r>
          </w:p>
        </w:tc>
      </w:tr>
      <w:tr w:rsidR="00DA5276" w:rsidRPr="00E26D15" w:rsidTr="0077512D">
        <w:tc>
          <w:tcPr>
            <w:tcW w:w="1976" w:type="dxa"/>
            <w:vMerge/>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Giống cũ</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Giống mới</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Kg cà phê nhân/kg NPK</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w:t>
            </w:r>
          </w:p>
        </w:tc>
      </w:tr>
      <w:tr w:rsidR="00DA5276" w:rsidRPr="00E26D15" w:rsidTr="0077512D">
        <w:tc>
          <w:tcPr>
            <w:tcW w:w="1976" w:type="dxa"/>
          </w:tcPr>
          <w:p w:rsidR="00DA5276" w:rsidRPr="00E26D15" w:rsidRDefault="00DA5276" w:rsidP="004B4C61">
            <w:pPr>
              <w:tabs>
                <w:tab w:val="left" w:pos="567"/>
              </w:tabs>
              <w:spacing w:before="120" w:after="120"/>
              <w:ind w:right="144"/>
              <w:jc w:val="both"/>
              <w:rPr>
                <w:rFonts w:ascii="Times New Roman" w:hAnsi="Times New Roman" w:cs="Times New Roman"/>
                <w:sz w:val="28"/>
                <w:szCs w:val="28"/>
              </w:rPr>
            </w:pPr>
            <w:r w:rsidRPr="00E26D15">
              <w:rPr>
                <w:rFonts w:ascii="Times New Roman" w:hAnsi="Times New Roman" w:cs="Times New Roman"/>
                <w:sz w:val="28"/>
                <w:szCs w:val="28"/>
              </w:rPr>
              <w:t>Đăk Lăk</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4,22</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5,84</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1,62</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38,38</w:t>
            </w:r>
          </w:p>
        </w:tc>
      </w:tr>
      <w:tr w:rsidR="00DA5276" w:rsidRPr="00E26D15" w:rsidTr="0077512D">
        <w:tc>
          <w:tcPr>
            <w:tcW w:w="1976" w:type="dxa"/>
          </w:tcPr>
          <w:p w:rsidR="00DA5276" w:rsidRPr="00E26D15" w:rsidRDefault="00DA5276" w:rsidP="004B4C61">
            <w:pPr>
              <w:tabs>
                <w:tab w:val="left" w:pos="567"/>
              </w:tabs>
              <w:spacing w:before="120" w:after="120"/>
              <w:ind w:right="144"/>
              <w:jc w:val="both"/>
              <w:rPr>
                <w:rFonts w:ascii="Times New Roman" w:hAnsi="Times New Roman" w:cs="Times New Roman"/>
                <w:sz w:val="28"/>
                <w:szCs w:val="28"/>
              </w:rPr>
            </w:pPr>
            <w:r w:rsidRPr="00E26D15">
              <w:rPr>
                <w:rFonts w:ascii="Times New Roman" w:hAnsi="Times New Roman" w:cs="Times New Roman"/>
                <w:sz w:val="28"/>
                <w:szCs w:val="28"/>
              </w:rPr>
              <w:t>Lâm Đồng</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4,28</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5,89</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1,61</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37,62</w:t>
            </w:r>
          </w:p>
        </w:tc>
      </w:tr>
      <w:tr w:rsidR="00DA5276" w:rsidRPr="00E26D15" w:rsidTr="0077512D">
        <w:tc>
          <w:tcPr>
            <w:tcW w:w="1976" w:type="dxa"/>
          </w:tcPr>
          <w:p w:rsidR="00DA5276" w:rsidRPr="00E26D15" w:rsidRDefault="00DA5276" w:rsidP="004B4C61">
            <w:pPr>
              <w:tabs>
                <w:tab w:val="left" w:pos="567"/>
              </w:tabs>
              <w:spacing w:before="120" w:after="120"/>
              <w:ind w:right="144"/>
              <w:jc w:val="both"/>
              <w:rPr>
                <w:rFonts w:ascii="Times New Roman" w:hAnsi="Times New Roman" w:cs="Times New Roman"/>
                <w:sz w:val="28"/>
                <w:szCs w:val="28"/>
              </w:rPr>
            </w:pPr>
            <w:r w:rsidRPr="00E26D15">
              <w:rPr>
                <w:rFonts w:ascii="Times New Roman" w:hAnsi="Times New Roman" w:cs="Times New Roman"/>
                <w:sz w:val="28"/>
                <w:szCs w:val="28"/>
              </w:rPr>
              <w:t>Đăk Nông</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3,71</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5,26</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1,55</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41,77</w:t>
            </w:r>
          </w:p>
        </w:tc>
      </w:tr>
      <w:tr w:rsidR="00DA5276" w:rsidRPr="00E26D15" w:rsidTr="0077512D">
        <w:tc>
          <w:tcPr>
            <w:tcW w:w="1976" w:type="dxa"/>
          </w:tcPr>
          <w:p w:rsidR="00DA5276" w:rsidRPr="00E26D15" w:rsidRDefault="00DA5276" w:rsidP="004B4C61">
            <w:pPr>
              <w:tabs>
                <w:tab w:val="left" w:pos="567"/>
              </w:tabs>
              <w:spacing w:before="120" w:after="120"/>
              <w:ind w:right="144"/>
              <w:jc w:val="both"/>
              <w:rPr>
                <w:rFonts w:ascii="Times New Roman" w:hAnsi="Times New Roman" w:cs="Times New Roman"/>
                <w:sz w:val="28"/>
                <w:szCs w:val="28"/>
              </w:rPr>
            </w:pPr>
            <w:r w:rsidRPr="00E26D15">
              <w:rPr>
                <w:rFonts w:ascii="Times New Roman" w:hAnsi="Times New Roman" w:cs="Times New Roman"/>
                <w:sz w:val="28"/>
                <w:szCs w:val="28"/>
              </w:rPr>
              <w:t>Gia Lai</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4,31</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5,57</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1,26</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29,23</w:t>
            </w:r>
          </w:p>
        </w:tc>
      </w:tr>
      <w:tr w:rsidR="00DA5276" w:rsidRPr="00E26D15" w:rsidTr="0077512D">
        <w:tc>
          <w:tcPr>
            <w:tcW w:w="1976" w:type="dxa"/>
          </w:tcPr>
          <w:p w:rsidR="00DA5276" w:rsidRPr="00E26D15" w:rsidRDefault="00DA5276" w:rsidP="004B4C61">
            <w:pPr>
              <w:tabs>
                <w:tab w:val="left" w:pos="567"/>
              </w:tabs>
              <w:spacing w:before="120" w:after="120"/>
              <w:ind w:right="144"/>
              <w:jc w:val="both"/>
              <w:rPr>
                <w:rFonts w:ascii="Times New Roman" w:hAnsi="Times New Roman" w:cs="Times New Roman"/>
                <w:sz w:val="28"/>
                <w:szCs w:val="28"/>
              </w:rPr>
            </w:pPr>
            <w:r w:rsidRPr="00E26D15">
              <w:rPr>
                <w:rFonts w:ascii="Times New Roman" w:hAnsi="Times New Roman" w:cs="Times New Roman"/>
                <w:sz w:val="28"/>
                <w:szCs w:val="28"/>
              </w:rPr>
              <w:t>Kon Tum</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3,81</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5,35</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1,54</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40,41</w:t>
            </w:r>
          </w:p>
        </w:tc>
      </w:tr>
      <w:tr w:rsidR="00DA5276" w:rsidRPr="00E26D15" w:rsidTr="0077512D">
        <w:tc>
          <w:tcPr>
            <w:tcW w:w="1976" w:type="dxa"/>
          </w:tcPr>
          <w:p w:rsidR="00DA5276" w:rsidRPr="00E26D15" w:rsidRDefault="00DA5276" w:rsidP="004B4C61">
            <w:pPr>
              <w:tabs>
                <w:tab w:val="left" w:pos="567"/>
              </w:tabs>
              <w:spacing w:before="120" w:after="120"/>
              <w:ind w:right="144"/>
              <w:jc w:val="both"/>
              <w:rPr>
                <w:rFonts w:ascii="Times New Roman" w:hAnsi="Times New Roman" w:cs="Times New Roman"/>
                <w:sz w:val="28"/>
                <w:szCs w:val="28"/>
              </w:rPr>
            </w:pPr>
            <w:r w:rsidRPr="00E26D15">
              <w:rPr>
                <w:rFonts w:ascii="Times New Roman" w:hAnsi="Times New Roman" w:cs="Times New Roman"/>
                <w:sz w:val="28"/>
                <w:szCs w:val="28"/>
              </w:rPr>
              <w:lastRenderedPageBreak/>
              <w:t>Trung bình</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4,07</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5,58</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1,51</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37,10</w:t>
            </w:r>
          </w:p>
        </w:tc>
      </w:tr>
      <w:tr w:rsidR="00DA5276" w:rsidRPr="00E26D15" w:rsidTr="0077512D">
        <w:tc>
          <w:tcPr>
            <w:tcW w:w="1976" w:type="dxa"/>
          </w:tcPr>
          <w:p w:rsidR="00DA5276" w:rsidRPr="00E26D15" w:rsidRDefault="00DA5276" w:rsidP="004B4C61">
            <w:pPr>
              <w:tabs>
                <w:tab w:val="left" w:pos="567"/>
              </w:tabs>
              <w:spacing w:before="120" w:after="120"/>
              <w:ind w:right="-83"/>
              <w:jc w:val="both"/>
              <w:rPr>
                <w:rFonts w:ascii="Times New Roman" w:hAnsi="Times New Roman" w:cs="Times New Roman"/>
                <w:sz w:val="28"/>
                <w:szCs w:val="28"/>
              </w:rPr>
            </w:pPr>
            <w:r w:rsidRPr="00E26D15">
              <w:rPr>
                <w:rFonts w:ascii="Times New Roman" w:hAnsi="Times New Roman" w:cs="Times New Roman"/>
                <w:sz w:val="28"/>
                <w:szCs w:val="28"/>
              </w:rPr>
              <w:t>Đông Nam Bộ (Đồng Nai và Bình Phước)</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2,97</w:t>
            </w:r>
          </w:p>
        </w:tc>
        <w:tc>
          <w:tcPr>
            <w:tcW w:w="1976"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4,02</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1,25</w:t>
            </w:r>
          </w:p>
        </w:tc>
        <w:tc>
          <w:tcPr>
            <w:tcW w:w="1977" w:type="dxa"/>
          </w:tcPr>
          <w:p w:rsidR="00DA5276" w:rsidRPr="00E26D15" w:rsidRDefault="00DA5276" w:rsidP="00E26D15">
            <w:pPr>
              <w:tabs>
                <w:tab w:val="left" w:pos="567"/>
              </w:tabs>
              <w:spacing w:before="120" w:after="120"/>
              <w:ind w:right="144" w:firstLine="426"/>
              <w:jc w:val="center"/>
              <w:rPr>
                <w:rFonts w:ascii="Times New Roman" w:hAnsi="Times New Roman" w:cs="Times New Roman"/>
                <w:sz w:val="28"/>
                <w:szCs w:val="28"/>
              </w:rPr>
            </w:pPr>
            <w:r w:rsidRPr="00E26D15">
              <w:rPr>
                <w:rFonts w:ascii="Times New Roman" w:hAnsi="Times New Roman" w:cs="Times New Roman"/>
                <w:sz w:val="28"/>
                <w:szCs w:val="28"/>
              </w:rPr>
              <w:t>25,88</w:t>
            </w:r>
          </w:p>
        </w:tc>
      </w:tr>
    </w:tbl>
    <w:p w:rsidR="00DA5276" w:rsidRPr="00E26D15" w:rsidRDefault="00DA5276" w:rsidP="004B4C61">
      <w:pPr>
        <w:tabs>
          <w:tab w:val="left" w:pos="567"/>
        </w:tabs>
        <w:spacing w:before="120" w:after="120" w:line="240" w:lineRule="auto"/>
        <w:ind w:right="144" w:firstLine="426"/>
        <w:jc w:val="right"/>
        <w:rPr>
          <w:rFonts w:ascii="Times New Roman" w:hAnsi="Times New Roman" w:cs="Times New Roman"/>
          <w:i/>
          <w:sz w:val="28"/>
          <w:szCs w:val="28"/>
        </w:rPr>
      </w:pPr>
      <w:r w:rsidRPr="00E26D15">
        <w:rPr>
          <w:rFonts w:ascii="Times New Roman" w:hAnsi="Times New Roman" w:cs="Times New Roman"/>
          <w:i/>
          <w:sz w:val="28"/>
          <w:szCs w:val="28"/>
        </w:rPr>
        <w:tab/>
        <w:t>Nguồn: WASI</w:t>
      </w:r>
      <w:r w:rsidR="00EE15B4" w:rsidRPr="00E26D15">
        <w:rPr>
          <w:rFonts w:ascii="Times New Roman" w:hAnsi="Times New Roman" w:cs="Times New Roman"/>
          <w:i/>
          <w:sz w:val="28"/>
          <w:szCs w:val="28"/>
        </w:rPr>
        <w:t>,</w:t>
      </w:r>
      <w:r w:rsidRPr="00E26D15">
        <w:rPr>
          <w:rFonts w:ascii="Times New Roman" w:hAnsi="Times New Roman" w:cs="Times New Roman"/>
          <w:i/>
          <w:sz w:val="28"/>
          <w:szCs w:val="28"/>
        </w:rPr>
        <w:t xml:space="preserve"> 2014, 2015, 2016</w:t>
      </w:r>
    </w:p>
    <w:p w:rsidR="00197115" w:rsidRPr="004B4C61" w:rsidRDefault="00DA5276" w:rsidP="004B4C61">
      <w:pPr>
        <w:tabs>
          <w:tab w:val="left" w:pos="567"/>
        </w:tabs>
        <w:spacing w:before="120" w:after="120" w:line="240" w:lineRule="auto"/>
        <w:ind w:firstLine="426"/>
        <w:jc w:val="both"/>
        <w:rPr>
          <w:rFonts w:ascii="Times New Roman" w:hAnsi="Times New Roman" w:cs="Times New Roman"/>
          <w:sz w:val="28"/>
          <w:szCs w:val="28"/>
        </w:rPr>
      </w:pPr>
      <w:r w:rsidRPr="00E26D15">
        <w:rPr>
          <w:rFonts w:ascii="Times New Roman" w:hAnsi="Times New Roman" w:cs="Times New Roman"/>
          <w:sz w:val="28"/>
          <w:szCs w:val="28"/>
        </w:rPr>
        <w:tab/>
        <w:t>So với giống cũ, giống cà phê mới trồng ở Tây Nguyên đã làm tăng hiệu quả sử dụng phân bón từ 29,23 đến 41,77 %; trồng ở vùng Đông Nam Bộ tăng trung bình 25,88 %. Việc tăng hiệu quả sử dụng phân bón đã góp phần làm giảm chi phí đầu tư, giảm giá thành, tăng thu nhập cho nông dân. Ngoài ra, do việc tăng hiệu quả sử dụng phân bón nên làm hạn chế được nguy cơ ô nhiễm môi trường đất và nước; góp phần bảo vệ môi trường sinh thái.</w:t>
      </w:r>
    </w:p>
    <w:p w:rsidR="00197115" w:rsidRPr="00E26D15" w:rsidRDefault="00197115" w:rsidP="00E26D15">
      <w:pPr>
        <w:pStyle w:val="NormalWeb"/>
        <w:shd w:val="clear" w:color="auto" w:fill="FFFFFF"/>
        <w:spacing w:before="0" w:beforeAutospacing="0" w:after="0" w:afterAutospacing="0"/>
        <w:ind w:firstLine="426"/>
        <w:jc w:val="both"/>
        <w:textAlignment w:val="baseline"/>
        <w:rPr>
          <w:b/>
          <w:sz w:val="28"/>
          <w:szCs w:val="28"/>
        </w:rPr>
      </w:pPr>
      <w:r w:rsidRPr="00E26D15">
        <w:rPr>
          <w:b/>
          <w:sz w:val="28"/>
          <w:szCs w:val="28"/>
        </w:rPr>
        <w:t>3. Áp dụng các tiến bộ kỹ thuật canh tác mới góp phần nâng cao hiệu quả sản xuất và bảo vệ môi trường</w:t>
      </w:r>
    </w:p>
    <w:p w:rsidR="00791C76" w:rsidRPr="004B4C61" w:rsidRDefault="00791C76" w:rsidP="00E26D15">
      <w:pPr>
        <w:pStyle w:val="NormalWeb"/>
        <w:shd w:val="clear" w:color="auto" w:fill="FFFFFF"/>
        <w:spacing w:before="0" w:beforeAutospacing="0" w:after="0" w:afterAutospacing="0"/>
        <w:ind w:firstLine="426"/>
        <w:jc w:val="both"/>
        <w:textAlignment w:val="baseline"/>
        <w:rPr>
          <w:b/>
          <w:i/>
          <w:sz w:val="28"/>
          <w:szCs w:val="28"/>
        </w:rPr>
      </w:pPr>
      <w:r w:rsidRPr="004B4C61">
        <w:rPr>
          <w:b/>
          <w:i/>
          <w:sz w:val="28"/>
          <w:szCs w:val="28"/>
        </w:rPr>
        <w:t>3.1. Trồng cây che bóng, trồng xen các loại cây ăn quả giá trị kinh tế trong vườn cà phê giúp tăng hiệu quả kinh tế và bảo vệ môi trường</w:t>
      </w:r>
    </w:p>
    <w:p w:rsidR="00791C76" w:rsidRPr="004B4C61" w:rsidRDefault="00791C76" w:rsidP="004B4C61">
      <w:pPr>
        <w:autoSpaceDE w:val="0"/>
        <w:autoSpaceDN w:val="0"/>
        <w:adjustRightInd w:val="0"/>
        <w:spacing w:before="80" w:after="80"/>
        <w:ind w:firstLine="426"/>
        <w:jc w:val="center"/>
        <w:rPr>
          <w:rFonts w:ascii="Times New Roman" w:hAnsi="Times New Roman" w:cs="Times New Roman"/>
          <w:b/>
          <w:i/>
          <w:sz w:val="28"/>
          <w:szCs w:val="28"/>
        </w:rPr>
      </w:pPr>
      <w:r w:rsidRPr="004B4C61">
        <w:rPr>
          <w:rFonts w:ascii="Times New Roman" w:hAnsi="Times New Roman" w:cs="Times New Roman"/>
          <w:b/>
          <w:i/>
          <w:sz w:val="28"/>
          <w:szCs w:val="28"/>
        </w:rPr>
        <w:t>Bả</w:t>
      </w:r>
      <w:r w:rsidR="00EE15B4" w:rsidRPr="004B4C61">
        <w:rPr>
          <w:rFonts w:ascii="Times New Roman" w:hAnsi="Times New Roman" w:cs="Times New Roman"/>
          <w:b/>
          <w:i/>
          <w:sz w:val="28"/>
          <w:szCs w:val="28"/>
        </w:rPr>
        <w:t xml:space="preserve">ng </w:t>
      </w:r>
      <w:r w:rsidR="004B4C61" w:rsidRPr="004B4C61">
        <w:rPr>
          <w:rFonts w:ascii="Times New Roman" w:hAnsi="Times New Roman" w:cs="Times New Roman"/>
          <w:b/>
          <w:i/>
          <w:sz w:val="28"/>
          <w:szCs w:val="28"/>
        </w:rPr>
        <w:t>5</w:t>
      </w:r>
      <w:r w:rsidRPr="004B4C61">
        <w:rPr>
          <w:rFonts w:ascii="Times New Roman" w:hAnsi="Times New Roman" w:cs="Times New Roman"/>
          <w:b/>
          <w:i/>
          <w:sz w:val="28"/>
          <w:szCs w:val="28"/>
        </w:rPr>
        <w:t>. Hiệu quả kinh tế</w:t>
      </w:r>
      <w:r w:rsidR="00D35794" w:rsidRPr="004B4C61">
        <w:rPr>
          <w:rFonts w:ascii="Times New Roman" w:hAnsi="Times New Roman" w:cs="Times New Roman"/>
          <w:b/>
          <w:i/>
          <w:sz w:val="28"/>
          <w:szCs w:val="28"/>
        </w:rPr>
        <w:t xml:space="preserve"> các mô </w:t>
      </w:r>
      <w:r w:rsidRPr="004B4C61">
        <w:rPr>
          <w:rFonts w:ascii="Times New Roman" w:hAnsi="Times New Roman" w:cs="Times New Roman"/>
          <w:b/>
          <w:i/>
          <w:sz w:val="28"/>
          <w:szCs w:val="28"/>
        </w:rPr>
        <w:t>hình trồng xen</w:t>
      </w:r>
    </w:p>
    <w:tbl>
      <w:tblPr>
        <w:tblStyle w:val="TableGrid"/>
        <w:tblW w:w="0" w:type="auto"/>
        <w:tblLook w:val="04A0" w:firstRow="1" w:lastRow="0" w:firstColumn="1" w:lastColumn="0" w:noHBand="0" w:noVBand="1"/>
      </w:tblPr>
      <w:tblGrid>
        <w:gridCol w:w="3227"/>
        <w:gridCol w:w="1701"/>
        <w:gridCol w:w="1559"/>
        <w:gridCol w:w="1559"/>
        <w:gridCol w:w="1836"/>
      </w:tblGrid>
      <w:tr w:rsidR="00791C76" w:rsidRPr="00E26D15" w:rsidTr="0077512D">
        <w:tc>
          <w:tcPr>
            <w:tcW w:w="3227" w:type="dxa"/>
          </w:tcPr>
          <w:p w:rsidR="00791C76" w:rsidRPr="00E26D15" w:rsidRDefault="00791C76"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Loại hình canh tác</w:t>
            </w:r>
          </w:p>
        </w:tc>
        <w:tc>
          <w:tcPr>
            <w:tcW w:w="1701" w:type="dxa"/>
          </w:tcPr>
          <w:p w:rsidR="00791C76" w:rsidRPr="00E26D15" w:rsidRDefault="00791C76" w:rsidP="004B4C61">
            <w:pPr>
              <w:autoSpaceDE w:val="0"/>
              <w:autoSpaceDN w:val="0"/>
              <w:adjustRightInd w:val="0"/>
              <w:spacing w:before="80" w:after="80"/>
              <w:jc w:val="center"/>
              <w:rPr>
                <w:rFonts w:ascii="Times New Roman" w:hAnsi="Times New Roman" w:cs="Times New Roman"/>
                <w:sz w:val="28"/>
                <w:szCs w:val="28"/>
              </w:rPr>
            </w:pPr>
            <w:r w:rsidRPr="00E26D15">
              <w:rPr>
                <w:rFonts w:ascii="Times New Roman" w:hAnsi="Times New Roman" w:cs="Times New Roman"/>
                <w:sz w:val="28"/>
                <w:szCs w:val="28"/>
              </w:rPr>
              <w:t>Năng suất, tấn/ha</w:t>
            </w:r>
          </w:p>
        </w:tc>
        <w:tc>
          <w:tcPr>
            <w:tcW w:w="1559" w:type="dxa"/>
          </w:tcPr>
          <w:p w:rsidR="00791C76" w:rsidRPr="00E26D15" w:rsidRDefault="00791C76" w:rsidP="004B4C61">
            <w:pPr>
              <w:autoSpaceDE w:val="0"/>
              <w:autoSpaceDN w:val="0"/>
              <w:adjustRightInd w:val="0"/>
              <w:spacing w:before="80" w:after="80"/>
              <w:jc w:val="center"/>
              <w:rPr>
                <w:rFonts w:ascii="Times New Roman" w:hAnsi="Times New Roman" w:cs="Times New Roman"/>
                <w:sz w:val="28"/>
                <w:szCs w:val="28"/>
              </w:rPr>
            </w:pPr>
            <w:r w:rsidRPr="00E26D15">
              <w:rPr>
                <w:rFonts w:ascii="Times New Roman" w:hAnsi="Times New Roman" w:cs="Times New Roman"/>
                <w:sz w:val="28"/>
                <w:szCs w:val="28"/>
              </w:rPr>
              <w:t>Doanh thu, tr. đồng</w:t>
            </w:r>
          </w:p>
        </w:tc>
        <w:tc>
          <w:tcPr>
            <w:tcW w:w="1559" w:type="dxa"/>
          </w:tcPr>
          <w:p w:rsidR="00791C76" w:rsidRPr="00E26D15" w:rsidRDefault="00791C76" w:rsidP="004B4C61">
            <w:pPr>
              <w:autoSpaceDE w:val="0"/>
              <w:autoSpaceDN w:val="0"/>
              <w:adjustRightInd w:val="0"/>
              <w:spacing w:before="80" w:after="80"/>
              <w:jc w:val="center"/>
              <w:rPr>
                <w:rFonts w:ascii="Times New Roman" w:hAnsi="Times New Roman" w:cs="Times New Roman"/>
                <w:sz w:val="28"/>
                <w:szCs w:val="28"/>
              </w:rPr>
            </w:pPr>
            <w:r w:rsidRPr="00E26D15">
              <w:rPr>
                <w:rFonts w:ascii="Times New Roman" w:hAnsi="Times New Roman" w:cs="Times New Roman"/>
                <w:sz w:val="28"/>
                <w:szCs w:val="28"/>
              </w:rPr>
              <w:t>Lợi nhuận, tr. đồng</w:t>
            </w:r>
          </w:p>
        </w:tc>
        <w:tc>
          <w:tcPr>
            <w:tcW w:w="1836" w:type="dxa"/>
          </w:tcPr>
          <w:p w:rsidR="00791C76" w:rsidRPr="00E26D15" w:rsidRDefault="00791C76" w:rsidP="004B4C61">
            <w:pPr>
              <w:autoSpaceDE w:val="0"/>
              <w:autoSpaceDN w:val="0"/>
              <w:adjustRightInd w:val="0"/>
              <w:spacing w:before="80" w:after="80"/>
              <w:ind w:left="-108"/>
              <w:jc w:val="center"/>
              <w:rPr>
                <w:rFonts w:ascii="Times New Roman" w:hAnsi="Times New Roman" w:cs="Times New Roman"/>
                <w:sz w:val="28"/>
                <w:szCs w:val="28"/>
              </w:rPr>
            </w:pPr>
            <w:r w:rsidRPr="00E26D15">
              <w:rPr>
                <w:rFonts w:ascii="Times New Roman" w:hAnsi="Times New Roman" w:cs="Times New Roman"/>
                <w:sz w:val="28"/>
                <w:szCs w:val="28"/>
              </w:rPr>
              <w:t>Tăng</w:t>
            </w:r>
            <w:r w:rsidR="004046D8" w:rsidRPr="00E26D15">
              <w:rPr>
                <w:rFonts w:ascii="Times New Roman" w:hAnsi="Times New Roman" w:cs="Times New Roman"/>
                <w:sz w:val="28"/>
                <w:szCs w:val="28"/>
              </w:rPr>
              <w:t xml:space="preserve"> lợi nhuận</w:t>
            </w:r>
            <w:r w:rsidRPr="00E26D15">
              <w:rPr>
                <w:rFonts w:ascii="Times New Roman" w:hAnsi="Times New Roman" w:cs="Times New Roman"/>
                <w:sz w:val="28"/>
                <w:szCs w:val="28"/>
              </w:rPr>
              <w:t xml:space="preserve"> so với trồng thuần, %</w:t>
            </w:r>
          </w:p>
        </w:tc>
      </w:tr>
      <w:tr w:rsidR="00791C76" w:rsidRPr="00E26D15" w:rsidTr="0077512D">
        <w:tc>
          <w:tcPr>
            <w:tcW w:w="3227" w:type="dxa"/>
          </w:tcPr>
          <w:p w:rsidR="00791C76" w:rsidRPr="00E26D15" w:rsidRDefault="00791C76" w:rsidP="004B4C61">
            <w:pPr>
              <w:autoSpaceDE w:val="0"/>
              <w:autoSpaceDN w:val="0"/>
              <w:adjustRightInd w:val="0"/>
              <w:spacing w:before="80" w:after="80"/>
              <w:jc w:val="both"/>
              <w:rPr>
                <w:rFonts w:ascii="Times New Roman" w:hAnsi="Times New Roman" w:cs="Times New Roman"/>
                <w:sz w:val="28"/>
                <w:szCs w:val="28"/>
              </w:rPr>
            </w:pPr>
            <w:r w:rsidRPr="00E26D15">
              <w:rPr>
                <w:rFonts w:ascii="Times New Roman" w:hAnsi="Times New Roman" w:cs="Times New Roman"/>
                <w:sz w:val="28"/>
                <w:szCs w:val="28"/>
              </w:rPr>
              <w:t>1. Trồng thuần cà phê</w:t>
            </w:r>
          </w:p>
        </w:tc>
        <w:tc>
          <w:tcPr>
            <w:tcW w:w="1701" w:type="dxa"/>
          </w:tcPr>
          <w:p w:rsidR="00791C76" w:rsidRPr="00E26D15" w:rsidRDefault="00791C76"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4,2</w:t>
            </w:r>
          </w:p>
        </w:tc>
        <w:tc>
          <w:tcPr>
            <w:tcW w:w="1559" w:type="dxa"/>
          </w:tcPr>
          <w:p w:rsidR="00791C76" w:rsidRPr="00E26D15" w:rsidRDefault="00791C76"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168</w:t>
            </w:r>
          </w:p>
        </w:tc>
        <w:tc>
          <w:tcPr>
            <w:tcW w:w="1559" w:type="dxa"/>
          </w:tcPr>
          <w:p w:rsidR="00791C76" w:rsidRPr="00E26D15" w:rsidRDefault="00791C76"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102</w:t>
            </w:r>
          </w:p>
        </w:tc>
        <w:tc>
          <w:tcPr>
            <w:tcW w:w="1836" w:type="dxa"/>
          </w:tcPr>
          <w:p w:rsidR="00791C76" w:rsidRPr="00E26D15" w:rsidRDefault="00791C76"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w:t>
            </w:r>
          </w:p>
        </w:tc>
      </w:tr>
      <w:tr w:rsidR="004046D8" w:rsidRPr="00E26D15" w:rsidTr="0077512D">
        <w:tc>
          <w:tcPr>
            <w:tcW w:w="3227" w:type="dxa"/>
          </w:tcPr>
          <w:p w:rsidR="004046D8" w:rsidRPr="00E26D15" w:rsidRDefault="004046D8" w:rsidP="004B4C61">
            <w:pPr>
              <w:autoSpaceDE w:val="0"/>
              <w:autoSpaceDN w:val="0"/>
              <w:adjustRightInd w:val="0"/>
              <w:spacing w:before="80" w:after="80"/>
              <w:jc w:val="both"/>
              <w:rPr>
                <w:rFonts w:ascii="Times New Roman" w:hAnsi="Times New Roman" w:cs="Times New Roman"/>
                <w:sz w:val="28"/>
                <w:szCs w:val="28"/>
              </w:rPr>
            </w:pPr>
            <w:r w:rsidRPr="00E26D15">
              <w:rPr>
                <w:rFonts w:ascii="Times New Roman" w:hAnsi="Times New Roman" w:cs="Times New Roman"/>
                <w:sz w:val="28"/>
                <w:szCs w:val="28"/>
              </w:rPr>
              <w:t>2. Trồng xen cây sầu riêng trên vườn cà phê (90 cây/ha)</w:t>
            </w:r>
          </w:p>
        </w:tc>
        <w:tc>
          <w:tcPr>
            <w:tcW w:w="1701"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b/>
                <w:sz w:val="28"/>
                <w:szCs w:val="28"/>
              </w:rPr>
            </w:pPr>
            <w:r w:rsidRPr="00E26D15">
              <w:rPr>
                <w:rFonts w:ascii="Times New Roman" w:hAnsi="Times New Roman" w:cs="Times New Roman"/>
                <w:b/>
                <w:sz w:val="28"/>
                <w:szCs w:val="28"/>
              </w:rPr>
              <w:t>233</w:t>
            </w: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b/>
                <w:sz w:val="28"/>
                <w:szCs w:val="28"/>
              </w:rPr>
            </w:pPr>
            <w:r w:rsidRPr="00E26D15">
              <w:rPr>
                <w:rFonts w:ascii="Times New Roman" w:hAnsi="Times New Roman" w:cs="Times New Roman"/>
                <w:b/>
                <w:sz w:val="28"/>
                <w:szCs w:val="28"/>
              </w:rPr>
              <w:t>154</w:t>
            </w:r>
          </w:p>
        </w:tc>
        <w:tc>
          <w:tcPr>
            <w:tcW w:w="1836"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b/>
                <w:sz w:val="28"/>
                <w:szCs w:val="28"/>
              </w:rPr>
            </w:pPr>
            <w:r w:rsidRPr="00E26D15">
              <w:rPr>
                <w:rFonts w:ascii="Times New Roman" w:hAnsi="Times New Roman" w:cs="Times New Roman"/>
                <w:b/>
                <w:sz w:val="28"/>
                <w:szCs w:val="28"/>
              </w:rPr>
              <w:t>50,9</w:t>
            </w:r>
            <w:r w:rsidR="00EC1C4E" w:rsidRPr="00E26D15">
              <w:rPr>
                <w:rFonts w:ascii="Times New Roman" w:hAnsi="Times New Roman" w:cs="Times New Roman"/>
                <w:b/>
                <w:sz w:val="28"/>
                <w:szCs w:val="28"/>
              </w:rPr>
              <w:t>0</w:t>
            </w:r>
          </w:p>
        </w:tc>
      </w:tr>
      <w:tr w:rsidR="004046D8" w:rsidRPr="00E26D15" w:rsidTr="0077512D">
        <w:tc>
          <w:tcPr>
            <w:tcW w:w="3227" w:type="dxa"/>
          </w:tcPr>
          <w:p w:rsidR="004046D8" w:rsidRPr="00E26D15" w:rsidRDefault="004046D8" w:rsidP="004B4C61">
            <w:pPr>
              <w:autoSpaceDE w:val="0"/>
              <w:autoSpaceDN w:val="0"/>
              <w:adjustRightInd w:val="0"/>
              <w:spacing w:before="80" w:after="80"/>
              <w:jc w:val="both"/>
              <w:rPr>
                <w:rFonts w:ascii="Times New Roman" w:hAnsi="Times New Roman" w:cs="Times New Roman"/>
                <w:sz w:val="28"/>
                <w:szCs w:val="28"/>
              </w:rPr>
            </w:pPr>
            <w:r w:rsidRPr="00E26D15">
              <w:rPr>
                <w:rFonts w:ascii="Times New Roman" w:hAnsi="Times New Roman" w:cs="Times New Roman"/>
                <w:sz w:val="28"/>
                <w:szCs w:val="28"/>
              </w:rPr>
              <w:t>- Năng suất cà phê (giống cũ)</w:t>
            </w:r>
          </w:p>
        </w:tc>
        <w:tc>
          <w:tcPr>
            <w:tcW w:w="1701"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3,2</w:t>
            </w: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128</w:t>
            </w: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67</w:t>
            </w:r>
          </w:p>
        </w:tc>
        <w:tc>
          <w:tcPr>
            <w:tcW w:w="1836"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p>
        </w:tc>
      </w:tr>
      <w:tr w:rsidR="004046D8" w:rsidRPr="00E26D15" w:rsidTr="0077512D">
        <w:tc>
          <w:tcPr>
            <w:tcW w:w="3227" w:type="dxa"/>
          </w:tcPr>
          <w:p w:rsidR="004046D8" w:rsidRPr="00E26D15" w:rsidRDefault="004046D8" w:rsidP="004B4C61">
            <w:pPr>
              <w:autoSpaceDE w:val="0"/>
              <w:autoSpaceDN w:val="0"/>
              <w:adjustRightInd w:val="0"/>
              <w:spacing w:before="80" w:after="80"/>
              <w:jc w:val="both"/>
              <w:rPr>
                <w:rFonts w:ascii="Times New Roman" w:hAnsi="Times New Roman" w:cs="Times New Roman"/>
                <w:sz w:val="28"/>
                <w:szCs w:val="28"/>
              </w:rPr>
            </w:pPr>
            <w:r w:rsidRPr="00E26D15">
              <w:rPr>
                <w:rFonts w:ascii="Times New Roman" w:hAnsi="Times New Roman" w:cs="Times New Roman"/>
                <w:sz w:val="28"/>
                <w:szCs w:val="28"/>
              </w:rPr>
              <w:t>- Năng suất sầu riêng</w:t>
            </w:r>
          </w:p>
        </w:tc>
        <w:tc>
          <w:tcPr>
            <w:tcW w:w="1701"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3,5</w:t>
            </w: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105</w:t>
            </w: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87</w:t>
            </w:r>
          </w:p>
        </w:tc>
        <w:tc>
          <w:tcPr>
            <w:tcW w:w="1836"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p>
        </w:tc>
      </w:tr>
      <w:tr w:rsidR="004046D8" w:rsidRPr="00E26D15" w:rsidTr="0077512D">
        <w:tc>
          <w:tcPr>
            <w:tcW w:w="3227" w:type="dxa"/>
          </w:tcPr>
          <w:p w:rsidR="004046D8" w:rsidRPr="00E26D15" w:rsidRDefault="004046D8" w:rsidP="004B4C61">
            <w:pPr>
              <w:autoSpaceDE w:val="0"/>
              <w:autoSpaceDN w:val="0"/>
              <w:adjustRightInd w:val="0"/>
              <w:spacing w:before="80" w:after="80"/>
              <w:jc w:val="both"/>
              <w:rPr>
                <w:rFonts w:ascii="Times New Roman" w:hAnsi="Times New Roman" w:cs="Times New Roman"/>
                <w:sz w:val="28"/>
                <w:szCs w:val="28"/>
              </w:rPr>
            </w:pPr>
            <w:r w:rsidRPr="00E26D15">
              <w:rPr>
                <w:rFonts w:ascii="Times New Roman" w:hAnsi="Times New Roman" w:cs="Times New Roman"/>
                <w:sz w:val="28"/>
                <w:szCs w:val="28"/>
              </w:rPr>
              <w:t>3. Trồng xen cây sầu riêng trên vườn cà phê (94 cây/ha)</w:t>
            </w:r>
          </w:p>
        </w:tc>
        <w:tc>
          <w:tcPr>
            <w:tcW w:w="1701"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b/>
                <w:sz w:val="28"/>
                <w:szCs w:val="28"/>
              </w:rPr>
            </w:pPr>
            <w:r w:rsidRPr="00E26D15">
              <w:rPr>
                <w:rFonts w:ascii="Times New Roman" w:hAnsi="Times New Roman" w:cs="Times New Roman"/>
                <w:b/>
                <w:sz w:val="28"/>
                <w:szCs w:val="28"/>
              </w:rPr>
              <w:t>270</w:t>
            </w: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b/>
                <w:sz w:val="28"/>
                <w:szCs w:val="28"/>
              </w:rPr>
            </w:pPr>
            <w:r w:rsidRPr="00E26D15">
              <w:rPr>
                <w:rFonts w:ascii="Times New Roman" w:hAnsi="Times New Roman" w:cs="Times New Roman"/>
                <w:b/>
                <w:sz w:val="28"/>
                <w:szCs w:val="28"/>
              </w:rPr>
              <w:t>188</w:t>
            </w:r>
          </w:p>
        </w:tc>
        <w:tc>
          <w:tcPr>
            <w:tcW w:w="1836"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b/>
                <w:sz w:val="28"/>
                <w:szCs w:val="28"/>
              </w:rPr>
            </w:pPr>
            <w:r w:rsidRPr="00E26D15">
              <w:rPr>
                <w:rFonts w:ascii="Times New Roman" w:hAnsi="Times New Roman" w:cs="Times New Roman"/>
                <w:b/>
                <w:sz w:val="28"/>
                <w:szCs w:val="28"/>
              </w:rPr>
              <w:t>84,3</w:t>
            </w:r>
            <w:r w:rsidR="00EC1C4E" w:rsidRPr="00E26D15">
              <w:rPr>
                <w:rFonts w:ascii="Times New Roman" w:hAnsi="Times New Roman" w:cs="Times New Roman"/>
                <w:b/>
                <w:sz w:val="28"/>
                <w:szCs w:val="28"/>
              </w:rPr>
              <w:t>0</w:t>
            </w:r>
          </w:p>
        </w:tc>
      </w:tr>
      <w:tr w:rsidR="004046D8" w:rsidRPr="00E26D15" w:rsidTr="0077512D">
        <w:tc>
          <w:tcPr>
            <w:tcW w:w="3227" w:type="dxa"/>
          </w:tcPr>
          <w:p w:rsidR="004046D8" w:rsidRPr="00E26D15" w:rsidRDefault="004046D8" w:rsidP="004B4C61">
            <w:pPr>
              <w:autoSpaceDE w:val="0"/>
              <w:autoSpaceDN w:val="0"/>
              <w:adjustRightInd w:val="0"/>
              <w:spacing w:before="80" w:after="80"/>
              <w:jc w:val="both"/>
              <w:rPr>
                <w:rFonts w:ascii="Times New Roman" w:hAnsi="Times New Roman" w:cs="Times New Roman"/>
                <w:sz w:val="28"/>
                <w:szCs w:val="28"/>
              </w:rPr>
            </w:pPr>
            <w:r w:rsidRPr="00E26D15">
              <w:rPr>
                <w:rFonts w:ascii="Times New Roman" w:hAnsi="Times New Roman" w:cs="Times New Roman"/>
                <w:sz w:val="28"/>
                <w:szCs w:val="28"/>
              </w:rPr>
              <w:t>- Năng suất cà phê (giống mới)</w:t>
            </w:r>
          </w:p>
        </w:tc>
        <w:tc>
          <w:tcPr>
            <w:tcW w:w="1701"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4,0</w:t>
            </w: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160</w:t>
            </w: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99</w:t>
            </w:r>
          </w:p>
        </w:tc>
        <w:tc>
          <w:tcPr>
            <w:tcW w:w="1836"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p>
        </w:tc>
      </w:tr>
      <w:tr w:rsidR="004046D8" w:rsidRPr="00E26D15" w:rsidTr="0077512D">
        <w:tc>
          <w:tcPr>
            <w:tcW w:w="3227" w:type="dxa"/>
          </w:tcPr>
          <w:p w:rsidR="004046D8" w:rsidRPr="00E26D15" w:rsidRDefault="004046D8" w:rsidP="004B4C61">
            <w:pPr>
              <w:autoSpaceDE w:val="0"/>
              <w:autoSpaceDN w:val="0"/>
              <w:adjustRightInd w:val="0"/>
              <w:spacing w:before="80" w:after="80"/>
              <w:jc w:val="both"/>
              <w:rPr>
                <w:rFonts w:ascii="Times New Roman" w:hAnsi="Times New Roman" w:cs="Times New Roman"/>
                <w:sz w:val="28"/>
                <w:szCs w:val="28"/>
              </w:rPr>
            </w:pPr>
            <w:r w:rsidRPr="00E26D15">
              <w:rPr>
                <w:rFonts w:ascii="Times New Roman" w:hAnsi="Times New Roman" w:cs="Times New Roman"/>
                <w:sz w:val="28"/>
                <w:szCs w:val="28"/>
              </w:rPr>
              <w:t>- Năng suất sầu riêng</w:t>
            </w:r>
          </w:p>
        </w:tc>
        <w:tc>
          <w:tcPr>
            <w:tcW w:w="1701"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3,8</w:t>
            </w: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114</w:t>
            </w: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89</w:t>
            </w:r>
          </w:p>
        </w:tc>
        <w:tc>
          <w:tcPr>
            <w:tcW w:w="1836"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p>
        </w:tc>
      </w:tr>
      <w:tr w:rsidR="004046D8" w:rsidRPr="00E26D15" w:rsidTr="0077512D">
        <w:tc>
          <w:tcPr>
            <w:tcW w:w="3227" w:type="dxa"/>
          </w:tcPr>
          <w:p w:rsidR="004046D8" w:rsidRPr="00E26D15" w:rsidRDefault="004046D8" w:rsidP="004B4C61">
            <w:pPr>
              <w:autoSpaceDE w:val="0"/>
              <w:autoSpaceDN w:val="0"/>
              <w:adjustRightInd w:val="0"/>
              <w:spacing w:before="80" w:after="80"/>
              <w:jc w:val="both"/>
              <w:rPr>
                <w:rFonts w:ascii="Times New Roman" w:hAnsi="Times New Roman" w:cs="Times New Roman"/>
                <w:sz w:val="28"/>
                <w:szCs w:val="28"/>
              </w:rPr>
            </w:pPr>
            <w:r w:rsidRPr="00E26D15">
              <w:rPr>
                <w:rFonts w:ascii="Times New Roman" w:hAnsi="Times New Roman" w:cs="Times New Roman"/>
                <w:sz w:val="28"/>
                <w:szCs w:val="28"/>
              </w:rPr>
              <w:t xml:space="preserve">4. Trồng xen cây bơ trên </w:t>
            </w:r>
            <w:r w:rsidRPr="00E26D15">
              <w:rPr>
                <w:rFonts w:ascii="Times New Roman" w:hAnsi="Times New Roman" w:cs="Times New Roman"/>
                <w:sz w:val="28"/>
                <w:szCs w:val="28"/>
              </w:rPr>
              <w:lastRenderedPageBreak/>
              <w:t>vườn cà phê (92 cây/ha)</w:t>
            </w:r>
          </w:p>
        </w:tc>
        <w:tc>
          <w:tcPr>
            <w:tcW w:w="1701"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b/>
                <w:sz w:val="28"/>
                <w:szCs w:val="28"/>
              </w:rPr>
            </w:pPr>
            <w:r w:rsidRPr="00E26D15">
              <w:rPr>
                <w:rFonts w:ascii="Times New Roman" w:hAnsi="Times New Roman" w:cs="Times New Roman"/>
                <w:b/>
                <w:sz w:val="28"/>
                <w:szCs w:val="28"/>
              </w:rPr>
              <w:t>237</w:t>
            </w: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b/>
                <w:sz w:val="28"/>
                <w:szCs w:val="28"/>
              </w:rPr>
            </w:pPr>
            <w:r w:rsidRPr="00E26D15">
              <w:rPr>
                <w:rFonts w:ascii="Times New Roman" w:hAnsi="Times New Roman" w:cs="Times New Roman"/>
                <w:b/>
                <w:sz w:val="28"/>
                <w:szCs w:val="28"/>
              </w:rPr>
              <w:t>156</w:t>
            </w:r>
          </w:p>
        </w:tc>
        <w:tc>
          <w:tcPr>
            <w:tcW w:w="1836"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b/>
                <w:sz w:val="28"/>
                <w:szCs w:val="28"/>
              </w:rPr>
            </w:pPr>
            <w:r w:rsidRPr="00E26D15">
              <w:rPr>
                <w:rFonts w:ascii="Times New Roman" w:hAnsi="Times New Roman" w:cs="Times New Roman"/>
                <w:b/>
                <w:sz w:val="28"/>
                <w:szCs w:val="28"/>
              </w:rPr>
              <w:t>52,9</w:t>
            </w:r>
            <w:r w:rsidR="00EC1C4E" w:rsidRPr="00E26D15">
              <w:rPr>
                <w:rFonts w:ascii="Times New Roman" w:hAnsi="Times New Roman" w:cs="Times New Roman"/>
                <w:b/>
                <w:sz w:val="28"/>
                <w:szCs w:val="28"/>
              </w:rPr>
              <w:t>0</w:t>
            </w:r>
          </w:p>
        </w:tc>
      </w:tr>
      <w:tr w:rsidR="004046D8" w:rsidRPr="00E26D15" w:rsidTr="0077512D">
        <w:tc>
          <w:tcPr>
            <w:tcW w:w="3227" w:type="dxa"/>
          </w:tcPr>
          <w:p w:rsidR="004046D8" w:rsidRPr="00E26D15" w:rsidRDefault="004046D8" w:rsidP="004B4C61">
            <w:pPr>
              <w:autoSpaceDE w:val="0"/>
              <w:autoSpaceDN w:val="0"/>
              <w:adjustRightInd w:val="0"/>
              <w:spacing w:before="80" w:after="80"/>
              <w:jc w:val="both"/>
              <w:rPr>
                <w:rFonts w:ascii="Times New Roman" w:hAnsi="Times New Roman" w:cs="Times New Roman"/>
                <w:sz w:val="28"/>
                <w:szCs w:val="28"/>
              </w:rPr>
            </w:pPr>
            <w:r w:rsidRPr="00E26D15">
              <w:rPr>
                <w:rFonts w:ascii="Times New Roman" w:hAnsi="Times New Roman" w:cs="Times New Roman"/>
                <w:sz w:val="28"/>
                <w:szCs w:val="28"/>
              </w:rPr>
              <w:lastRenderedPageBreak/>
              <w:t>- Năng suất cà phê</w:t>
            </w:r>
          </w:p>
        </w:tc>
        <w:tc>
          <w:tcPr>
            <w:tcW w:w="1701"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3,0</w:t>
            </w: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120</w:t>
            </w: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62</w:t>
            </w:r>
          </w:p>
        </w:tc>
        <w:tc>
          <w:tcPr>
            <w:tcW w:w="1836"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p>
        </w:tc>
      </w:tr>
      <w:tr w:rsidR="004046D8" w:rsidRPr="00E26D15" w:rsidTr="0077512D">
        <w:tc>
          <w:tcPr>
            <w:tcW w:w="3227" w:type="dxa"/>
          </w:tcPr>
          <w:p w:rsidR="004046D8" w:rsidRPr="00E26D15" w:rsidRDefault="004046D8" w:rsidP="004B4C61">
            <w:pPr>
              <w:autoSpaceDE w:val="0"/>
              <w:autoSpaceDN w:val="0"/>
              <w:adjustRightInd w:val="0"/>
              <w:spacing w:before="80" w:after="80"/>
              <w:jc w:val="both"/>
              <w:rPr>
                <w:rFonts w:ascii="Times New Roman" w:hAnsi="Times New Roman" w:cs="Times New Roman"/>
                <w:sz w:val="28"/>
                <w:szCs w:val="28"/>
              </w:rPr>
            </w:pPr>
            <w:r w:rsidRPr="00E26D15">
              <w:rPr>
                <w:rFonts w:ascii="Times New Roman" w:hAnsi="Times New Roman" w:cs="Times New Roman"/>
                <w:sz w:val="28"/>
                <w:szCs w:val="28"/>
              </w:rPr>
              <w:t>- Năng suất bơ</w:t>
            </w:r>
          </w:p>
        </w:tc>
        <w:tc>
          <w:tcPr>
            <w:tcW w:w="1701"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3,9</w:t>
            </w: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117</w:t>
            </w: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94</w:t>
            </w:r>
          </w:p>
        </w:tc>
        <w:tc>
          <w:tcPr>
            <w:tcW w:w="1836"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p>
        </w:tc>
      </w:tr>
      <w:tr w:rsidR="004046D8" w:rsidRPr="00E26D15" w:rsidTr="0077512D">
        <w:tc>
          <w:tcPr>
            <w:tcW w:w="3227" w:type="dxa"/>
          </w:tcPr>
          <w:p w:rsidR="004046D8" w:rsidRPr="00E26D15" w:rsidRDefault="004046D8" w:rsidP="004B4C61">
            <w:pPr>
              <w:autoSpaceDE w:val="0"/>
              <w:autoSpaceDN w:val="0"/>
              <w:adjustRightInd w:val="0"/>
              <w:spacing w:before="80" w:after="80"/>
              <w:jc w:val="both"/>
              <w:rPr>
                <w:rFonts w:ascii="Times New Roman" w:hAnsi="Times New Roman" w:cs="Times New Roman"/>
                <w:sz w:val="28"/>
                <w:szCs w:val="28"/>
              </w:rPr>
            </w:pPr>
            <w:r w:rsidRPr="00E26D15">
              <w:rPr>
                <w:rFonts w:ascii="Times New Roman" w:hAnsi="Times New Roman" w:cs="Times New Roman"/>
                <w:sz w:val="28"/>
                <w:szCs w:val="28"/>
              </w:rPr>
              <w:t>5. Trồng xen tiêu trên vườn cà phê (370 trụ/ha)</w:t>
            </w:r>
          </w:p>
        </w:tc>
        <w:tc>
          <w:tcPr>
            <w:tcW w:w="1701"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b/>
                <w:sz w:val="28"/>
                <w:szCs w:val="28"/>
              </w:rPr>
            </w:pPr>
            <w:r w:rsidRPr="00E26D15">
              <w:rPr>
                <w:rFonts w:ascii="Times New Roman" w:hAnsi="Times New Roman" w:cs="Times New Roman"/>
                <w:b/>
                <w:sz w:val="28"/>
                <w:szCs w:val="28"/>
              </w:rPr>
              <w:t>296</w:t>
            </w: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b/>
                <w:sz w:val="28"/>
                <w:szCs w:val="28"/>
              </w:rPr>
            </w:pPr>
            <w:r w:rsidRPr="00E26D15">
              <w:rPr>
                <w:rFonts w:ascii="Times New Roman" w:hAnsi="Times New Roman" w:cs="Times New Roman"/>
                <w:b/>
                <w:sz w:val="28"/>
                <w:szCs w:val="28"/>
              </w:rPr>
              <w:t>183</w:t>
            </w:r>
          </w:p>
        </w:tc>
        <w:tc>
          <w:tcPr>
            <w:tcW w:w="1836"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b/>
                <w:sz w:val="28"/>
                <w:szCs w:val="28"/>
              </w:rPr>
            </w:pPr>
            <w:r w:rsidRPr="00E26D15">
              <w:rPr>
                <w:rFonts w:ascii="Times New Roman" w:hAnsi="Times New Roman" w:cs="Times New Roman"/>
                <w:b/>
                <w:sz w:val="28"/>
                <w:szCs w:val="28"/>
              </w:rPr>
              <w:t>79,4</w:t>
            </w:r>
            <w:r w:rsidR="00EC1C4E" w:rsidRPr="00E26D15">
              <w:rPr>
                <w:rFonts w:ascii="Times New Roman" w:hAnsi="Times New Roman" w:cs="Times New Roman"/>
                <w:b/>
                <w:sz w:val="28"/>
                <w:szCs w:val="28"/>
              </w:rPr>
              <w:t>0</w:t>
            </w:r>
          </w:p>
        </w:tc>
      </w:tr>
      <w:tr w:rsidR="004046D8" w:rsidRPr="00E26D15" w:rsidTr="0077512D">
        <w:tc>
          <w:tcPr>
            <w:tcW w:w="3227" w:type="dxa"/>
          </w:tcPr>
          <w:p w:rsidR="004046D8" w:rsidRPr="00E26D15" w:rsidRDefault="004046D8" w:rsidP="004B4C61">
            <w:pPr>
              <w:autoSpaceDE w:val="0"/>
              <w:autoSpaceDN w:val="0"/>
              <w:adjustRightInd w:val="0"/>
              <w:spacing w:before="80" w:after="80"/>
              <w:jc w:val="both"/>
              <w:rPr>
                <w:rFonts w:ascii="Times New Roman" w:hAnsi="Times New Roman" w:cs="Times New Roman"/>
                <w:sz w:val="28"/>
                <w:szCs w:val="28"/>
              </w:rPr>
            </w:pPr>
            <w:r w:rsidRPr="00E26D15">
              <w:rPr>
                <w:rFonts w:ascii="Times New Roman" w:hAnsi="Times New Roman" w:cs="Times New Roman"/>
                <w:sz w:val="28"/>
                <w:szCs w:val="28"/>
              </w:rPr>
              <w:t>- Năng suất cà phê</w:t>
            </w:r>
          </w:p>
        </w:tc>
        <w:tc>
          <w:tcPr>
            <w:tcW w:w="1701"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2,9</w:t>
            </w: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116</w:t>
            </w: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60</w:t>
            </w:r>
          </w:p>
        </w:tc>
        <w:tc>
          <w:tcPr>
            <w:tcW w:w="1836"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p>
        </w:tc>
      </w:tr>
      <w:tr w:rsidR="004046D8" w:rsidRPr="00E26D15" w:rsidTr="0077512D">
        <w:tc>
          <w:tcPr>
            <w:tcW w:w="3227" w:type="dxa"/>
          </w:tcPr>
          <w:p w:rsidR="004046D8" w:rsidRPr="00E26D15" w:rsidRDefault="004046D8" w:rsidP="004B4C61">
            <w:pPr>
              <w:autoSpaceDE w:val="0"/>
              <w:autoSpaceDN w:val="0"/>
              <w:adjustRightInd w:val="0"/>
              <w:spacing w:before="80" w:after="80"/>
              <w:jc w:val="both"/>
              <w:rPr>
                <w:rFonts w:ascii="Times New Roman" w:hAnsi="Times New Roman" w:cs="Times New Roman"/>
                <w:sz w:val="28"/>
                <w:szCs w:val="28"/>
              </w:rPr>
            </w:pPr>
            <w:r w:rsidRPr="00E26D15">
              <w:rPr>
                <w:rFonts w:ascii="Times New Roman" w:hAnsi="Times New Roman" w:cs="Times New Roman"/>
                <w:sz w:val="28"/>
                <w:szCs w:val="28"/>
              </w:rPr>
              <w:t>- Năng suất hồ tiêu</w:t>
            </w:r>
          </w:p>
        </w:tc>
        <w:tc>
          <w:tcPr>
            <w:tcW w:w="1701"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1,2</w:t>
            </w: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180</w:t>
            </w:r>
          </w:p>
        </w:tc>
        <w:tc>
          <w:tcPr>
            <w:tcW w:w="1559"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123</w:t>
            </w:r>
          </w:p>
        </w:tc>
        <w:tc>
          <w:tcPr>
            <w:tcW w:w="1836" w:type="dxa"/>
          </w:tcPr>
          <w:p w:rsidR="004046D8" w:rsidRPr="00E26D15" w:rsidRDefault="004046D8" w:rsidP="00E26D15">
            <w:pPr>
              <w:autoSpaceDE w:val="0"/>
              <w:autoSpaceDN w:val="0"/>
              <w:adjustRightInd w:val="0"/>
              <w:spacing w:before="80" w:after="80"/>
              <w:ind w:firstLine="426"/>
              <w:jc w:val="center"/>
              <w:rPr>
                <w:rFonts w:ascii="Times New Roman" w:hAnsi="Times New Roman" w:cs="Times New Roman"/>
                <w:sz w:val="28"/>
                <w:szCs w:val="28"/>
              </w:rPr>
            </w:pPr>
          </w:p>
        </w:tc>
      </w:tr>
    </w:tbl>
    <w:p w:rsidR="00791C76" w:rsidRPr="00E26D15" w:rsidRDefault="00791C76" w:rsidP="004B4C61">
      <w:pPr>
        <w:autoSpaceDE w:val="0"/>
        <w:autoSpaceDN w:val="0"/>
        <w:adjustRightInd w:val="0"/>
        <w:spacing w:before="80" w:after="80"/>
        <w:ind w:firstLine="426"/>
        <w:jc w:val="right"/>
        <w:rPr>
          <w:rFonts w:ascii="Times New Roman" w:hAnsi="Times New Roman" w:cs="Times New Roman"/>
          <w:i/>
          <w:sz w:val="28"/>
          <w:szCs w:val="28"/>
        </w:rPr>
      </w:pPr>
      <w:r w:rsidRPr="00E26D15">
        <w:rPr>
          <w:rFonts w:ascii="Times New Roman" w:hAnsi="Times New Roman" w:cs="Times New Roman"/>
          <w:i/>
          <w:sz w:val="28"/>
          <w:szCs w:val="28"/>
        </w:rPr>
        <w:t>Nguồn: WASI, tổng hợp từ kết quả điều tra, 2013, 2014, 2015</w:t>
      </w:r>
      <w:r w:rsidR="004046D8" w:rsidRPr="00E26D15">
        <w:rPr>
          <w:rFonts w:ascii="Times New Roman" w:hAnsi="Times New Roman" w:cs="Times New Roman"/>
          <w:i/>
          <w:sz w:val="28"/>
          <w:szCs w:val="28"/>
        </w:rPr>
        <w:t>, 2016</w:t>
      </w:r>
    </w:p>
    <w:p w:rsidR="004046D8" w:rsidRPr="00E26D15" w:rsidRDefault="004046D8" w:rsidP="00E26D15">
      <w:pPr>
        <w:autoSpaceDE w:val="0"/>
        <w:autoSpaceDN w:val="0"/>
        <w:adjustRightInd w:val="0"/>
        <w:spacing w:before="80" w:after="80"/>
        <w:ind w:firstLine="426"/>
        <w:jc w:val="both"/>
        <w:rPr>
          <w:rFonts w:ascii="Times New Roman" w:hAnsi="Times New Roman" w:cs="Times New Roman"/>
          <w:sz w:val="28"/>
          <w:szCs w:val="28"/>
          <w:lang w:val="vi-VN"/>
        </w:rPr>
      </w:pPr>
      <w:r w:rsidRPr="00E26D15">
        <w:rPr>
          <w:rFonts w:ascii="Times New Roman" w:hAnsi="Times New Roman" w:cs="Times New Roman"/>
          <w:sz w:val="28"/>
          <w:szCs w:val="28"/>
          <w:lang w:val="vi-VN"/>
        </w:rPr>
        <w:t xml:space="preserve">Các vườn cà phê vối ở Tây Nguyên được trồng xen cây sầu riêng, mắc ca, bơ, hồ tiêu (cây choái là muồng đen) … với mật độ từ </w:t>
      </w:r>
      <w:r w:rsidRPr="00E26D15">
        <w:rPr>
          <w:rFonts w:ascii="Times New Roman" w:hAnsi="Times New Roman" w:cs="Times New Roman"/>
          <w:sz w:val="28"/>
          <w:szCs w:val="28"/>
        </w:rPr>
        <w:t>60</w:t>
      </w:r>
      <w:r w:rsidR="00D35794" w:rsidRPr="00E26D15">
        <w:rPr>
          <w:rFonts w:ascii="Times New Roman" w:hAnsi="Times New Roman" w:cs="Times New Roman"/>
          <w:sz w:val="28"/>
          <w:szCs w:val="28"/>
          <w:lang w:val="vi-VN"/>
        </w:rPr>
        <w:t xml:space="preserve"> - </w:t>
      </w:r>
      <w:r w:rsidR="00D35794" w:rsidRPr="00E26D15">
        <w:rPr>
          <w:rFonts w:ascii="Times New Roman" w:hAnsi="Times New Roman" w:cs="Times New Roman"/>
          <w:sz w:val="28"/>
          <w:szCs w:val="28"/>
        </w:rPr>
        <w:t>9</w:t>
      </w:r>
      <w:r w:rsidRPr="00E26D15">
        <w:rPr>
          <w:rFonts w:ascii="Times New Roman" w:hAnsi="Times New Roman" w:cs="Times New Roman"/>
          <w:sz w:val="28"/>
          <w:szCs w:val="28"/>
          <w:lang w:val="vi-VN"/>
        </w:rPr>
        <w:t>0 cây/ha tùy đặc điểm bộ tán của từng loại cây trồng đã cho hiệu quả kinh tế cao hơn trồng thuần. Cà phê được trồng trên đất đỏ bazan với khoảng cách 3 x 3m (1.110 cây/ha), hồ tiêu trồng xen trên cây trụ sống keo dậu với khoảng cách từ 9 - 12 x 3m, mật độ 280 - 370 trụ/ha; sầu riêng được trồng với khoảng cách 12 x 9 m, mật độ 92 cây/ha.</w:t>
      </w:r>
      <w:r w:rsidRPr="00E26D15">
        <w:rPr>
          <w:rFonts w:ascii="Times New Roman" w:hAnsi="Times New Roman" w:cs="Times New Roman"/>
          <w:spacing w:val="-2"/>
          <w:sz w:val="28"/>
          <w:szCs w:val="28"/>
          <w:lang w:val="vi-VN"/>
        </w:rPr>
        <w:t xml:space="preserve"> </w:t>
      </w:r>
      <w:r w:rsidRPr="00E26D15">
        <w:rPr>
          <w:rFonts w:ascii="Times New Roman" w:hAnsi="Times New Roman" w:cs="Times New Roman"/>
          <w:sz w:val="28"/>
          <w:szCs w:val="28"/>
          <w:lang w:val="vi-VN"/>
        </w:rPr>
        <w:t>Năng suất cà phê giữa các mô hình</w:t>
      </w:r>
      <w:r w:rsidR="00D35794" w:rsidRPr="00E26D15">
        <w:rPr>
          <w:rFonts w:ascii="Times New Roman" w:hAnsi="Times New Roman" w:cs="Times New Roman"/>
          <w:sz w:val="28"/>
          <w:szCs w:val="28"/>
          <w:lang w:val="vi-VN"/>
        </w:rPr>
        <w:t xml:space="preserve"> trồng xen </w:t>
      </w:r>
      <w:r w:rsidRPr="00E26D15">
        <w:rPr>
          <w:rFonts w:ascii="Times New Roman" w:hAnsi="Times New Roman" w:cs="Times New Roman"/>
          <w:sz w:val="28"/>
          <w:szCs w:val="28"/>
          <w:lang w:val="vi-VN"/>
        </w:rPr>
        <w:t xml:space="preserve"> biến động từ</w:t>
      </w:r>
      <w:r w:rsidR="00D35794" w:rsidRPr="00E26D15">
        <w:rPr>
          <w:rFonts w:ascii="Times New Roman" w:hAnsi="Times New Roman" w:cs="Times New Roman"/>
          <w:sz w:val="28"/>
          <w:szCs w:val="28"/>
          <w:lang w:val="vi-VN"/>
        </w:rPr>
        <w:t xml:space="preserve"> 3 - 4,0</w:t>
      </w:r>
      <w:r w:rsidRPr="00E26D15">
        <w:rPr>
          <w:rFonts w:ascii="Times New Roman" w:hAnsi="Times New Roman" w:cs="Times New Roman"/>
          <w:sz w:val="28"/>
          <w:szCs w:val="28"/>
          <w:lang w:val="vi-VN"/>
        </w:rPr>
        <w:t xml:space="preserve"> tấn nhân/ha</w:t>
      </w:r>
      <w:r w:rsidR="00D35794" w:rsidRPr="00E26D15">
        <w:rPr>
          <w:rFonts w:ascii="Times New Roman" w:hAnsi="Times New Roman" w:cs="Times New Roman"/>
          <w:sz w:val="28"/>
          <w:szCs w:val="28"/>
          <w:lang w:val="vi-VN"/>
        </w:rPr>
        <w:t xml:space="preserve"> tùy giống (giống cà phê thì năng suất cao hơn so với giống cũ 25%;</w:t>
      </w:r>
      <w:r w:rsidRPr="00E26D15">
        <w:rPr>
          <w:rFonts w:ascii="Times New Roman" w:hAnsi="Times New Roman" w:cs="Times New Roman"/>
          <w:sz w:val="28"/>
          <w:szCs w:val="28"/>
          <w:lang w:val="vi-VN"/>
        </w:rPr>
        <w:t xml:space="preserve"> bình quân 3 năm đạt </w:t>
      </w:r>
      <w:r w:rsidR="00D35794" w:rsidRPr="00E26D15">
        <w:rPr>
          <w:rFonts w:ascii="Times New Roman" w:hAnsi="Times New Roman" w:cs="Times New Roman"/>
          <w:sz w:val="28"/>
          <w:szCs w:val="28"/>
          <w:lang w:val="vi-VN"/>
        </w:rPr>
        <w:t xml:space="preserve">trên </w:t>
      </w:r>
      <w:r w:rsidRPr="00E26D15">
        <w:rPr>
          <w:rFonts w:ascii="Times New Roman" w:hAnsi="Times New Roman" w:cs="Times New Roman"/>
          <w:sz w:val="28"/>
          <w:szCs w:val="28"/>
          <w:lang w:val="vi-VN"/>
        </w:rPr>
        <w:t>3,7 tấn nhân/ha, năng suất tiêu đen ở các mô hình biến động từ 1,2 - 1,5  tấn tiêu đen/ha, sầu riêng có năng suất từ 3 – 6 tấn/ha</w:t>
      </w:r>
      <w:r w:rsidR="00D35794" w:rsidRPr="00E26D15">
        <w:rPr>
          <w:rFonts w:ascii="Times New Roman" w:hAnsi="Times New Roman" w:cs="Times New Roman"/>
          <w:sz w:val="28"/>
          <w:szCs w:val="28"/>
          <w:lang w:val="vi-VN"/>
        </w:rPr>
        <w:t>; năng suất bơ từ 3,5 – 4,4 tấn quả/ha</w:t>
      </w:r>
      <w:r w:rsidRPr="00E26D15">
        <w:rPr>
          <w:rFonts w:ascii="Times New Roman" w:hAnsi="Times New Roman" w:cs="Times New Roman"/>
          <w:sz w:val="28"/>
          <w:szCs w:val="28"/>
          <w:lang w:val="vi-VN"/>
        </w:rPr>
        <w:t>.</w:t>
      </w:r>
    </w:p>
    <w:p w:rsidR="004B4C61" w:rsidRPr="00150C24" w:rsidRDefault="004046D8" w:rsidP="00150C24">
      <w:pPr>
        <w:autoSpaceDE w:val="0"/>
        <w:autoSpaceDN w:val="0"/>
        <w:adjustRightInd w:val="0"/>
        <w:spacing w:before="80" w:after="80"/>
        <w:ind w:firstLine="426"/>
        <w:jc w:val="both"/>
        <w:rPr>
          <w:rFonts w:ascii="Times New Roman" w:hAnsi="Times New Roman" w:cs="Times New Roman"/>
          <w:sz w:val="28"/>
          <w:szCs w:val="28"/>
        </w:rPr>
      </w:pPr>
      <w:r w:rsidRPr="00E26D15">
        <w:rPr>
          <w:rFonts w:ascii="Times New Roman" w:hAnsi="Times New Roman" w:cs="Times New Roman"/>
          <w:sz w:val="28"/>
          <w:szCs w:val="28"/>
          <w:lang w:val="vi-VN"/>
        </w:rPr>
        <w:t>Các mô hình trồng xen cây sầu riêng trong vườn cà phê đã làm tăng thêm thu nhập cho nông dân từ 50 - 100 %</w:t>
      </w:r>
      <w:r w:rsidR="00D35794" w:rsidRPr="00E26D15">
        <w:rPr>
          <w:rFonts w:ascii="Times New Roman" w:hAnsi="Times New Roman" w:cs="Times New Roman"/>
          <w:sz w:val="28"/>
          <w:szCs w:val="28"/>
          <w:lang w:val="vi-VN"/>
        </w:rPr>
        <w:t>; trung bình từ 51 – 85 %. Các vườn cà phê sử dụng giống mới trồng xen sầu riêng thì thu nhập tăng thêm trên một đơn vị diện tích là 84 % cao hơn 34 % so với vườn cà phê trồng giống cũ có trồng xen cây sầu riêng. T</w:t>
      </w:r>
      <w:r w:rsidRPr="00E26D15">
        <w:rPr>
          <w:rFonts w:ascii="Times New Roman" w:hAnsi="Times New Roman" w:cs="Times New Roman"/>
          <w:sz w:val="28"/>
          <w:szCs w:val="28"/>
          <w:lang w:val="vi-VN"/>
        </w:rPr>
        <w:t xml:space="preserve">rồng xen cây bơ trong vườn cà phê thu nhập tăng từ 40 - 90 %; </w:t>
      </w:r>
      <w:r w:rsidR="00D35794" w:rsidRPr="00E26D15">
        <w:rPr>
          <w:rFonts w:ascii="Times New Roman" w:hAnsi="Times New Roman" w:cs="Times New Roman"/>
          <w:sz w:val="28"/>
          <w:szCs w:val="28"/>
          <w:lang w:val="vi-VN"/>
        </w:rPr>
        <w:t>trung bình là 52 %. T</w:t>
      </w:r>
      <w:r w:rsidRPr="00E26D15">
        <w:rPr>
          <w:rFonts w:ascii="Times New Roman" w:hAnsi="Times New Roman" w:cs="Times New Roman"/>
          <w:sz w:val="28"/>
          <w:szCs w:val="28"/>
          <w:lang w:val="vi-VN"/>
        </w:rPr>
        <w:t>rồng tiêu bám trên cây trụ sống là cây che bóng trong vườn cà phê như muồng đen, keo dậu Cuba thu nhập tăng từ 50 - 120 %</w:t>
      </w:r>
      <w:r w:rsidR="00D35794" w:rsidRPr="00E26D15">
        <w:rPr>
          <w:rFonts w:ascii="Times New Roman" w:hAnsi="Times New Roman" w:cs="Times New Roman"/>
          <w:sz w:val="28"/>
          <w:szCs w:val="28"/>
          <w:lang w:val="vi-VN"/>
        </w:rPr>
        <w:t>; trung bình đạt 79 %</w:t>
      </w:r>
      <w:r w:rsidRPr="00E26D15">
        <w:rPr>
          <w:rFonts w:ascii="Times New Roman" w:hAnsi="Times New Roman" w:cs="Times New Roman"/>
          <w:sz w:val="28"/>
          <w:szCs w:val="28"/>
          <w:lang w:val="vi-VN"/>
        </w:rPr>
        <w:t>. Ngoài ra, việc trồng xen đã làm cho năng suất vườn cà phê ổn định, chu kỳ tưới nước cho cà phê kéo dài hơn do cây che bóng làm hạn chế được quá trình bốc thoát hơi nước, giữ ẩm cho đất, vì vậ</w:t>
      </w:r>
      <w:r w:rsidR="00DA5276" w:rsidRPr="00E26D15">
        <w:rPr>
          <w:rFonts w:ascii="Times New Roman" w:hAnsi="Times New Roman" w:cs="Times New Roman"/>
          <w:sz w:val="28"/>
          <w:szCs w:val="28"/>
          <w:lang w:val="vi-VN"/>
        </w:rPr>
        <w:t>y chu kỳ tưới nước sẽ dài hơn, góp phần giảm số lần tưới nước</w:t>
      </w:r>
      <w:r w:rsidRPr="00E26D15">
        <w:rPr>
          <w:rFonts w:ascii="Times New Roman" w:hAnsi="Times New Roman" w:cs="Times New Roman"/>
          <w:sz w:val="28"/>
          <w:szCs w:val="28"/>
          <w:lang w:val="vi-VN"/>
        </w:rPr>
        <w:t>.</w:t>
      </w:r>
      <w:r w:rsidR="00DA5276" w:rsidRPr="00E26D15">
        <w:rPr>
          <w:rFonts w:ascii="Times New Roman" w:hAnsi="Times New Roman" w:cs="Times New Roman"/>
          <w:sz w:val="28"/>
          <w:szCs w:val="28"/>
          <w:lang w:val="vi-VN"/>
        </w:rPr>
        <w:t xml:space="preserve"> Trồng xen trong vườn cà phê cũng góp phần cải thiện được hàm lượng hữu cơ trong đất.</w:t>
      </w:r>
    </w:p>
    <w:p w:rsidR="00150C24" w:rsidRDefault="00150C24" w:rsidP="004B4C61">
      <w:pPr>
        <w:autoSpaceDE w:val="0"/>
        <w:autoSpaceDN w:val="0"/>
        <w:adjustRightInd w:val="0"/>
        <w:spacing w:before="80" w:after="80"/>
        <w:ind w:firstLine="426"/>
        <w:jc w:val="center"/>
        <w:rPr>
          <w:rFonts w:ascii="Times New Roman" w:hAnsi="Times New Roman" w:cs="Times New Roman"/>
          <w:b/>
          <w:i/>
          <w:sz w:val="28"/>
          <w:szCs w:val="28"/>
        </w:rPr>
      </w:pPr>
    </w:p>
    <w:p w:rsidR="00150C24" w:rsidRDefault="00150C24" w:rsidP="004B4C61">
      <w:pPr>
        <w:autoSpaceDE w:val="0"/>
        <w:autoSpaceDN w:val="0"/>
        <w:adjustRightInd w:val="0"/>
        <w:spacing w:before="80" w:after="80"/>
        <w:ind w:firstLine="426"/>
        <w:jc w:val="center"/>
        <w:rPr>
          <w:rFonts w:ascii="Times New Roman" w:hAnsi="Times New Roman" w:cs="Times New Roman"/>
          <w:b/>
          <w:i/>
          <w:sz w:val="28"/>
          <w:szCs w:val="28"/>
        </w:rPr>
      </w:pPr>
    </w:p>
    <w:p w:rsidR="00150C24" w:rsidRDefault="00150C24" w:rsidP="004B4C61">
      <w:pPr>
        <w:autoSpaceDE w:val="0"/>
        <w:autoSpaceDN w:val="0"/>
        <w:adjustRightInd w:val="0"/>
        <w:spacing w:before="80" w:after="80"/>
        <w:ind w:firstLine="426"/>
        <w:jc w:val="center"/>
        <w:rPr>
          <w:rFonts w:ascii="Times New Roman" w:hAnsi="Times New Roman" w:cs="Times New Roman"/>
          <w:b/>
          <w:i/>
          <w:sz w:val="28"/>
          <w:szCs w:val="28"/>
        </w:rPr>
      </w:pPr>
    </w:p>
    <w:p w:rsidR="00DA5276" w:rsidRPr="004B4C61" w:rsidRDefault="00DA5276" w:rsidP="004B4C61">
      <w:pPr>
        <w:autoSpaceDE w:val="0"/>
        <w:autoSpaceDN w:val="0"/>
        <w:adjustRightInd w:val="0"/>
        <w:spacing w:before="80" w:after="80"/>
        <w:ind w:firstLine="426"/>
        <w:jc w:val="center"/>
        <w:rPr>
          <w:rFonts w:ascii="Times New Roman" w:hAnsi="Times New Roman" w:cs="Times New Roman"/>
          <w:b/>
          <w:i/>
          <w:sz w:val="28"/>
          <w:szCs w:val="28"/>
          <w:lang w:val="vi-VN"/>
        </w:rPr>
      </w:pPr>
      <w:r w:rsidRPr="004B4C61">
        <w:rPr>
          <w:rFonts w:ascii="Times New Roman" w:hAnsi="Times New Roman" w:cs="Times New Roman"/>
          <w:b/>
          <w:i/>
          <w:sz w:val="28"/>
          <w:szCs w:val="28"/>
          <w:lang w:val="vi-VN"/>
        </w:rPr>
        <w:lastRenderedPageBreak/>
        <w:t>Bảng</w:t>
      </w:r>
      <w:r w:rsidR="00EE15B4" w:rsidRPr="004B4C61">
        <w:rPr>
          <w:rFonts w:ascii="Times New Roman" w:hAnsi="Times New Roman" w:cs="Times New Roman"/>
          <w:b/>
          <w:i/>
          <w:sz w:val="28"/>
          <w:szCs w:val="28"/>
          <w:lang w:val="vi-VN"/>
        </w:rPr>
        <w:t xml:space="preserve"> </w:t>
      </w:r>
      <w:r w:rsidR="004B4C61" w:rsidRPr="004B4C61">
        <w:rPr>
          <w:rFonts w:ascii="Times New Roman" w:hAnsi="Times New Roman" w:cs="Times New Roman"/>
          <w:b/>
          <w:i/>
          <w:sz w:val="28"/>
          <w:szCs w:val="28"/>
        </w:rPr>
        <w:t>6</w:t>
      </w:r>
      <w:r w:rsidRPr="004B4C61">
        <w:rPr>
          <w:rFonts w:ascii="Times New Roman" w:hAnsi="Times New Roman" w:cs="Times New Roman"/>
          <w:b/>
          <w:i/>
          <w:sz w:val="28"/>
          <w:szCs w:val="28"/>
          <w:lang w:val="vi-VN"/>
        </w:rPr>
        <w:t>. Trồng cây che bóng, trồng xen các loại cây ăn quả trong vườn cà phê đã giúp kéo dài chu kỳ tưới nước cho cà phê, cải thiện hàm lượng hữu cơ trong đất</w:t>
      </w:r>
    </w:p>
    <w:tbl>
      <w:tblPr>
        <w:tblStyle w:val="TableGrid"/>
        <w:tblW w:w="9747" w:type="dxa"/>
        <w:tblLook w:val="04A0" w:firstRow="1" w:lastRow="0" w:firstColumn="1" w:lastColumn="0" w:noHBand="0" w:noVBand="1"/>
      </w:tblPr>
      <w:tblGrid>
        <w:gridCol w:w="4786"/>
        <w:gridCol w:w="2552"/>
        <w:gridCol w:w="2409"/>
      </w:tblGrid>
      <w:tr w:rsidR="00DA5276" w:rsidRPr="00E26D15" w:rsidTr="004B4C61">
        <w:tc>
          <w:tcPr>
            <w:tcW w:w="4786" w:type="dxa"/>
          </w:tcPr>
          <w:p w:rsidR="00DA5276" w:rsidRPr="00E26D15" w:rsidRDefault="00DA5276"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Loại hình canh tác</w:t>
            </w:r>
          </w:p>
        </w:tc>
        <w:tc>
          <w:tcPr>
            <w:tcW w:w="2552" w:type="dxa"/>
          </w:tcPr>
          <w:p w:rsidR="00DA5276" w:rsidRPr="00E26D15" w:rsidRDefault="00DA5276" w:rsidP="00150C24">
            <w:pPr>
              <w:autoSpaceDE w:val="0"/>
              <w:autoSpaceDN w:val="0"/>
              <w:adjustRightInd w:val="0"/>
              <w:spacing w:before="80" w:after="80"/>
              <w:jc w:val="center"/>
              <w:rPr>
                <w:rFonts w:ascii="Times New Roman" w:hAnsi="Times New Roman" w:cs="Times New Roman"/>
                <w:sz w:val="28"/>
                <w:szCs w:val="28"/>
              </w:rPr>
            </w:pPr>
            <w:r w:rsidRPr="00E26D15">
              <w:rPr>
                <w:rFonts w:ascii="Times New Roman" w:hAnsi="Times New Roman" w:cs="Times New Roman"/>
                <w:sz w:val="28"/>
                <w:szCs w:val="28"/>
              </w:rPr>
              <w:t>Chu kỳ tưới nước (ngày)</w:t>
            </w:r>
          </w:p>
        </w:tc>
        <w:tc>
          <w:tcPr>
            <w:tcW w:w="2409" w:type="dxa"/>
          </w:tcPr>
          <w:p w:rsidR="00DA5276" w:rsidRPr="00E26D15" w:rsidRDefault="00DA5276" w:rsidP="00150C24">
            <w:pPr>
              <w:autoSpaceDE w:val="0"/>
              <w:autoSpaceDN w:val="0"/>
              <w:adjustRightInd w:val="0"/>
              <w:spacing w:before="80" w:after="80"/>
              <w:jc w:val="center"/>
              <w:rPr>
                <w:rFonts w:ascii="Times New Roman" w:hAnsi="Times New Roman" w:cs="Times New Roman"/>
                <w:sz w:val="28"/>
                <w:szCs w:val="28"/>
              </w:rPr>
            </w:pPr>
            <w:r w:rsidRPr="00E26D15">
              <w:rPr>
                <w:rFonts w:ascii="Times New Roman" w:hAnsi="Times New Roman" w:cs="Times New Roman"/>
                <w:sz w:val="28"/>
                <w:szCs w:val="28"/>
              </w:rPr>
              <w:t>Hàm lượng hữu cơ trong đất, %</w:t>
            </w:r>
          </w:p>
        </w:tc>
      </w:tr>
      <w:tr w:rsidR="00DA5276" w:rsidRPr="00E26D15" w:rsidTr="004B4C61">
        <w:tc>
          <w:tcPr>
            <w:tcW w:w="9747" w:type="dxa"/>
            <w:gridSpan w:val="3"/>
          </w:tcPr>
          <w:p w:rsidR="00DA5276" w:rsidRPr="00E26D15" w:rsidRDefault="00DA5276" w:rsidP="004B4C61">
            <w:pPr>
              <w:pStyle w:val="ListParagraph"/>
              <w:numPr>
                <w:ilvl w:val="0"/>
                <w:numId w:val="8"/>
              </w:numPr>
              <w:tabs>
                <w:tab w:val="left" w:pos="480"/>
              </w:tabs>
              <w:autoSpaceDE w:val="0"/>
              <w:autoSpaceDN w:val="0"/>
              <w:adjustRightInd w:val="0"/>
              <w:spacing w:before="80" w:after="80"/>
              <w:ind w:hanging="578"/>
              <w:jc w:val="both"/>
              <w:rPr>
                <w:rFonts w:ascii="Times New Roman" w:hAnsi="Times New Roman" w:cs="Times New Roman"/>
                <w:sz w:val="28"/>
                <w:szCs w:val="28"/>
              </w:rPr>
            </w:pPr>
            <w:r w:rsidRPr="00E26D15">
              <w:rPr>
                <w:rFonts w:ascii="Times New Roman" w:hAnsi="Times New Roman" w:cs="Times New Roman"/>
                <w:sz w:val="28"/>
                <w:szCs w:val="28"/>
              </w:rPr>
              <w:t>Đất xám</w:t>
            </w:r>
          </w:p>
        </w:tc>
      </w:tr>
      <w:tr w:rsidR="00DA5276" w:rsidRPr="00E26D15" w:rsidTr="004B4C61">
        <w:tc>
          <w:tcPr>
            <w:tcW w:w="4786" w:type="dxa"/>
          </w:tcPr>
          <w:p w:rsidR="00DA5276" w:rsidRPr="00E26D15" w:rsidRDefault="00DA5276" w:rsidP="004B4C61">
            <w:pPr>
              <w:pStyle w:val="ListParagraph"/>
              <w:numPr>
                <w:ilvl w:val="0"/>
                <w:numId w:val="6"/>
              </w:numPr>
              <w:tabs>
                <w:tab w:val="left" w:pos="480"/>
              </w:tabs>
              <w:autoSpaceDE w:val="0"/>
              <w:autoSpaceDN w:val="0"/>
              <w:adjustRightInd w:val="0"/>
              <w:spacing w:before="80" w:after="80"/>
              <w:ind w:hanging="578"/>
              <w:jc w:val="both"/>
              <w:rPr>
                <w:rFonts w:ascii="Times New Roman" w:hAnsi="Times New Roman" w:cs="Times New Roman"/>
                <w:sz w:val="28"/>
                <w:szCs w:val="28"/>
              </w:rPr>
            </w:pPr>
            <w:r w:rsidRPr="00E26D15">
              <w:rPr>
                <w:rFonts w:ascii="Times New Roman" w:hAnsi="Times New Roman" w:cs="Times New Roman"/>
                <w:sz w:val="28"/>
                <w:szCs w:val="28"/>
              </w:rPr>
              <w:t xml:space="preserve">Trồng thuần </w:t>
            </w:r>
          </w:p>
        </w:tc>
        <w:tc>
          <w:tcPr>
            <w:tcW w:w="2552" w:type="dxa"/>
          </w:tcPr>
          <w:p w:rsidR="00DA5276" w:rsidRPr="00E26D15" w:rsidRDefault="00DA5276"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25</w:t>
            </w:r>
          </w:p>
        </w:tc>
        <w:tc>
          <w:tcPr>
            <w:tcW w:w="2409" w:type="dxa"/>
          </w:tcPr>
          <w:p w:rsidR="00DA5276" w:rsidRPr="00E26D15" w:rsidRDefault="00DA5276"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2,98</w:t>
            </w:r>
          </w:p>
        </w:tc>
      </w:tr>
      <w:tr w:rsidR="00DA5276" w:rsidRPr="00E26D15" w:rsidTr="004B4C61">
        <w:tc>
          <w:tcPr>
            <w:tcW w:w="4786" w:type="dxa"/>
          </w:tcPr>
          <w:p w:rsidR="00DA5276" w:rsidRPr="00E26D15" w:rsidRDefault="00DA5276" w:rsidP="004B4C61">
            <w:pPr>
              <w:pStyle w:val="ListParagraph"/>
              <w:numPr>
                <w:ilvl w:val="0"/>
                <w:numId w:val="6"/>
              </w:numPr>
              <w:tabs>
                <w:tab w:val="left" w:pos="480"/>
              </w:tabs>
              <w:autoSpaceDE w:val="0"/>
              <w:autoSpaceDN w:val="0"/>
              <w:adjustRightInd w:val="0"/>
              <w:spacing w:before="80" w:after="80"/>
              <w:ind w:hanging="578"/>
              <w:jc w:val="both"/>
              <w:rPr>
                <w:rFonts w:ascii="Times New Roman" w:hAnsi="Times New Roman" w:cs="Times New Roman"/>
                <w:sz w:val="28"/>
                <w:szCs w:val="28"/>
              </w:rPr>
            </w:pPr>
            <w:r w:rsidRPr="00E26D15">
              <w:rPr>
                <w:rFonts w:ascii="Times New Roman" w:hAnsi="Times New Roman" w:cs="Times New Roman"/>
                <w:sz w:val="28"/>
                <w:szCs w:val="28"/>
              </w:rPr>
              <w:t>Có trồng cây che bóng (muồng đen)</w:t>
            </w:r>
          </w:p>
        </w:tc>
        <w:tc>
          <w:tcPr>
            <w:tcW w:w="2552" w:type="dxa"/>
          </w:tcPr>
          <w:p w:rsidR="00DA5276" w:rsidRPr="00E26D15" w:rsidRDefault="00DA5276"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30</w:t>
            </w:r>
          </w:p>
        </w:tc>
        <w:tc>
          <w:tcPr>
            <w:tcW w:w="2409" w:type="dxa"/>
          </w:tcPr>
          <w:p w:rsidR="00DA5276" w:rsidRPr="00E26D15" w:rsidRDefault="00DA5276"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3,45</w:t>
            </w:r>
          </w:p>
        </w:tc>
      </w:tr>
      <w:tr w:rsidR="00DA5276" w:rsidRPr="00E26D15" w:rsidTr="004B4C61">
        <w:tc>
          <w:tcPr>
            <w:tcW w:w="9747" w:type="dxa"/>
            <w:gridSpan w:val="3"/>
          </w:tcPr>
          <w:p w:rsidR="00DA5276" w:rsidRPr="00E26D15" w:rsidRDefault="00DA5276" w:rsidP="004B4C61">
            <w:pPr>
              <w:pStyle w:val="ListParagraph"/>
              <w:numPr>
                <w:ilvl w:val="0"/>
                <w:numId w:val="8"/>
              </w:numPr>
              <w:tabs>
                <w:tab w:val="left" w:pos="480"/>
              </w:tabs>
              <w:autoSpaceDE w:val="0"/>
              <w:autoSpaceDN w:val="0"/>
              <w:adjustRightInd w:val="0"/>
              <w:spacing w:before="80" w:after="80"/>
              <w:ind w:hanging="578"/>
              <w:rPr>
                <w:rFonts w:ascii="Times New Roman" w:hAnsi="Times New Roman" w:cs="Times New Roman"/>
                <w:sz w:val="28"/>
                <w:szCs w:val="28"/>
              </w:rPr>
            </w:pPr>
            <w:r w:rsidRPr="00E26D15">
              <w:rPr>
                <w:rFonts w:ascii="Times New Roman" w:hAnsi="Times New Roman" w:cs="Times New Roman"/>
                <w:sz w:val="28"/>
                <w:szCs w:val="28"/>
              </w:rPr>
              <w:t>Đất bazan</w:t>
            </w:r>
          </w:p>
        </w:tc>
      </w:tr>
      <w:tr w:rsidR="00DA5276" w:rsidRPr="00E26D15" w:rsidTr="004B4C61">
        <w:tc>
          <w:tcPr>
            <w:tcW w:w="4786" w:type="dxa"/>
          </w:tcPr>
          <w:p w:rsidR="00DA5276" w:rsidRPr="00E26D15" w:rsidRDefault="00DA5276" w:rsidP="004B4C61">
            <w:pPr>
              <w:pStyle w:val="ListParagraph"/>
              <w:numPr>
                <w:ilvl w:val="0"/>
                <w:numId w:val="7"/>
              </w:numPr>
              <w:tabs>
                <w:tab w:val="left" w:pos="480"/>
              </w:tabs>
              <w:autoSpaceDE w:val="0"/>
              <w:autoSpaceDN w:val="0"/>
              <w:adjustRightInd w:val="0"/>
              <w:spacing w:before="80" w:after="80"/>
              <w:ind w:hanging="578"/>
              <w:jc w:val="both"/>
              <w:rPr>
                <w:rFonts w:ascii="Times New Roman" w:hAnsi="Times New Roman" w:cs="Times New Roman"/>
                <w:sz w:val="28"/>
                <w:szCs w:val="28"/>
              </w:rPr>
            </w:pPr>
            <w:r w:rsidRPr="00E26D15">
              <w:rPr>
                <w:rFonts w:ascii="Times New Roman" w:hAnsi="Times New Roman" w:cs="Times New Roman"/>
                <w:sz w:val="28"/>
                <w:szCs w:val="28"/>
              </w:rPr>
              <w:t>Trồng thuần</w:t>
            </w:r>
          </w:p>
        </w:tc>
        <w:tc>
          <w:tcPr>
            <w:tcW w:w="2552" w:type="dxa"/>
          </w:tcPr>
          <w:p w:rsidR="00DA5276" w:rsidRPr="00E26D15" w:rsidRDefault="00DA5276"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27</w:t>
            </w:r>
          </w:p>
        </w:tc>
        <w:tc>
          <w:tcPr>
            <w:tcW w:w="2409" w:type="dxa"/>
          </w:tcPr>
          <w:p w:rsidR="00DA5276" w:rsidRPr="00E26D15" w:rsidRDefault="00DA5276"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3,35</w:t>
            </w:r>
          </w:p>
        </w:tc>
      </w:tr>
      <w:tr w:rsidR="00DA5276" w:rsidRPr="00E26D15" w:rsidTr="004B4C61">
        <w:tc>
          <w:tcPr>
            <w:tcW w:w="4786" w:type="dxa"/>
          </w:tcPr>
          <w:p w:rsidR="00DA5276" w:rsidRPr="00E26D15" w:rsidRDefault="00DA5276" w:rsidP="004B4C61">
            <w:pPr>
              <w:pStyle w:val="ListParagraph"/>
              <w:numPr>
                <w:ilvl w:val="0"/>
                <w:numId w:val="7"/>
              </w:numPr>
              <w:tabs>
                <w:tab w:val="left" w:pos="480"/>
              </w:tabs>
              <w:autoSpaceDE w:val="0"/>
              <w:autoSpaceDN w:val="0"/>
              <w:adjustRightInd w:val="0"/>
              <w:spacing w:before="80" w:after="80"/>
              <w:ind w:hanging="578"/>
              <w:jc w:val="both"/>
              <w:rPr>
                <w:rFonts w:ascii="Times New Roman" w:hAnsi="Times New Roman" w:cs="Times New Roman"/>
                <w:sz w:val="28"/>
                <w:szCs w:val="28"/>
              </w:rPr>
            </w:pPr>
            <w:r w:rsidRPr="00E26D15">
              <w:rPr>
                <w:rFonts w:ascii="Times New Roman" w:hAnsi="Times New Roman" w:cs="Times New Roman"/>
                <w:sz w:val="28"/>
                <w:szCs w:val="28"/>
              </w:rPr>
              <w:t>Trồng cây che bóng (muồng đen)</w:t>
            </w:r>
          </w:p>
        </w:tc>
        <w:tc>
          <w:tcPr>
            <w:tcW w:w="2552" w:type="dxa"/>
          </w:tcPr>
          <w:p w:rsidR="00DA5276" w:rsidRPr="00E26D15" w:rsidRDefault="00DA5276"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35</w:t>
            </w:r>
          </w:p>
        </w:tc>
        <w:tc>
          <w:tcPr>
            <w:tcW w:w="2409" w:type="dxa"/>
          </w:tcPr>
          <w:p w:rsidR="00DA5276" w:rsidRPr="00E26D15" w:rsidRDefault="00DA5276"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4,85</w:t>
            </w:r>
          </w:p>
        </w:tc>
      </w:tr>
      <w:tr w:rsidR="00DA5276" w:rsidRPr="00E26D15" w:rsidTr="004B4C61">
        <w:tc>
          <w:tcPr>
            <w:tcW w:w="4786" w:type="dxa"/>
          </w:tcPr>
          <w:p w:rsidR="00DA5276" w:rsidRPr="00E26D15" w:rsidRDefault="00DA5276" w:rsidP="004B4C61">
            <w:pPr>
              <w:pStyle w:val="ListParagraph"/>
              <w:numPr>
                <w:ilvl w:val="0"/>
                <w:numId w:val="7"/>
              </w:numPr>
              <w:tabs>
                <w:tab w:val="left" w:pos="480"/>
              </w:tabs>
              <w:autoSpaceDE w:val="0"/>
              <w:autoSpaceDN w:val="0"/>
              <w:adjustRightInd w:val="0"/>
              <w:spacing w:before="80" w:after="80"/>
              <w:ind w:hanging="578"/>
              <w:jc w:val="both"/>
              <w:rPr>
                <w:rFonts w:ascii="Times New Roman" w:hAnsi="Times New Roman" w:cs="Times New Roman"/>
                <w:sz w:val="28"/>
                <w:szCs w:val="28"/>
              </w:rPr>
            </w:pPr>
            <w:r w:rsidRPr="00E26D15">
              <w:rPr>
                <w:rFonts w:ascii="Times New Roman" w:hAnsi="Times New Roman" w:cs="Times New Roman"/>
                <w:sz w:val="28"/>
                <w:szCs w:val="28"/>
              </w:rPr>
              <w:t>Trồng cây ăn quả (sầu riêng)</w:t>
            </w:r>
          </w:p>
        </w:tc>
        <w:tc>
          <w:tcPr>
            <w:tcW w:w="2552" w:type="dxa"/>
          </w:tcPr>
          <w:p w:rsidR="00DA5276" w:rsidRPr="00E26D15" w:rsidRDefault="00DA5276"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35</w:t>
            </w:r>
          </w:p>
        </w:tc>
        <w:tc>
          <w:tcPr>
            <w:tcW w:w="2409" w:type="dxa"/>
          </w:tcPr>
          <w:p w:rsidR="00DA5276" w:rsidRPr="00E26D15" w:rsidRDefault="00DA5276" w:rsidP="00E26D15">
            <w:pPr>
              <w:autoSpaceDE w:val="0"/>
              <w:autoSpaceDN w:val="0"/>
              <w:adjustRightInd w:val="0"/>
              <w:spacing w:before="80" w:after="80"/>
              <w:ind w:firstLine="426"/>
              <w:jc w:val="center"/>
              <w:rPr>
                <w:rFonts w:ascii="Times New Roman" w:hAnsi="Times New Roman" w:cs="Times New Roman"/>
                <w:sz w:val="28"/>
                <w:szCs w:val="28"/>
              </w:rPr>
            </w:pPr>
            <w:r w:rsidRPr="00E26D15">
              <w:rPr>
                <w:rFonts w:ascii="Times New Roman" w:hAnsi="Times New Roman" w:cs="Times New Roman"/>
                <w:sz w:val="28"/>
                <w:szCs w:val="28"/>
              </w:rPr>
              <w:t>4,25</w:t>
            </w:r>
          </w:p>
        </w:tc>
      </w:tr>
    </w:tbl>
    <w:p w:rsidR="00DA5276" w:rsidRPr="00E26D15" w:rsidRDefault="00DA5276" w:rsidP="004B4C61">
      <w:pPr>
        <w:autoSpaceDE w:val="0"/>
        <w:autoSpaceDN w:val="0"/>
        <w:adjustRightInd w:val="0"/>
        <w:spacing w:before="80" w:after="80"/>
        <w:ind w:firstLine="426"/>
        <w:jc w:val="right"/>
        <w:rPr>
          <w:rFonts w:ascii="Times New Roman" w:hAnsi="Times New Roman" w:cs="Times New Roman"/>
          <w:i/>
          <w:sz w:val="28"/>
          <w:szCs w:val="28"/>
        </w:rPr>
      </w:pPr>
      <w:r w:rsidRPr="00E26D15">
        <w:rPr>
          <w:rFonts w:ascii="Times New Roman" w:hAnsi="Times New Roman" w:cs="Times New Roman"/>
          <w:i/>
          <w:sz w:val="28"/>
          <w:szCs w:val="28"/>
        </w:rPr>
        <w:t>Nguồn: WASI, tổng hợp, 2016, 2017</w:t>
      </w:r>
    </w:p>
    <w:p w:rsidR="00394889" w:rsidRPr="00E26D15" w:rsidRDefault="00394889" w:rsidP="00E26D15">
      <w:pPr>
        <w:autoSpaceDE w:val="0"/>
        <w:autoSpaceDN w:val="0"/>
        <w:adjustRightInd w:val="0"/>
        <w:spacing w:before="80" w:after="80"/>
        <w:ind w:firstLine="426"/>
        <w:jc w:val="both"/>
        <w:rPr>
          <w:rFonts w:ascii="Times New Roman" w:hAnsi="Times New Roman" w:cs="Times New Roman"/>
          <w:sz w:val="28"/>
          <w:szCs w:val="28"/>
        </w:rPr>
      </w:pPr>
      <w:r w:rsidRPr="00E26D15">
        <w:rPr>
          <w:rFonts w:ascii="Times New Roman" w:hAnsi="Times New Roman" w:cs="Times New Roman"/>
          <w:sz w:val="28"/>
          <w:szCs w:val="28"/>
        </w:rPr>
        <w:t>Ngoài ra, trồng cây che bóng hợp lý giúp cho vườn cà phê cho thu hoạch ổn định, hạn chế hiện tượng ra quả cách năm và tuổi thọ của vườn kéo dài hơn so với các vườn cà phê trồng thuần</w:t>
      </w:r>
    </w:p>
    <w:p w:rsidR="00DA5276" w:rsidRPr="00E26D15" w:rsidRDefault="00394889" w:rsidP="00E26D15">
      <w:pPr>
        <w:autoSpaceDE w:val="0"/>
        <w:autoSpaceDN w:val="0"/>
        <w:adjustRightInd w:val="0"/>
        <w:spacing w:before="80" w:after="80"/>
        <w:ind w:firstLine="426"/>
        <w:jc w:val="both"/>
        <w:rPr>
          <w:rFonts w:ascii="Times New Roman" w:hAnsi="Times New Roman" w:cs="Times New Roman"/>
          <w:sz w:val="28"/>
          <w:szCs w:val="28"/>
        </w:rPr>
      </w:pPr>
      <w:r w:rsidRPr="00E26D15">
        <w:rPr>
          <w:noProof/>
          <w:sz w:val="28"/>
          <w:szCs w:val="28"/>
          <w:lang w:val="vi-VN" w:eastAsia="zh-CN"/>
        </w:rPr>
        <w:drawing>
          <wp:inline distT="0" distB="0" distL="0" distR="0" wp14:anchorId="0049D405" wp14:editId="2B5783A8">
            <wp:extent cx="5419725" cy="274320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94889" w:rsidRPr="00150C24" w:rsidRDefault="00394889" w:rsidP="00150C24">
      <w:pPr>
        <w:spacing w:before="60" w:after="60"/>
        <w:jc w:val="center"/>
        <w:rPr>
          <w:rFonts w:ascii="Times New Roman" w:hAnsi="Times New Roman" w:cs="Times New Roman"/>
          <w:b/>
          <w:i/>
          <w:sz w:val="28"/>
          <w:szCs w:val="28"/>
        </w:rPr>
      </w:pPr>
      <w:r w:rsidRPr="00150C24">
        <w:rPr>
          <w:rFonts w:ascii="Times New Roman" w:hAnsi="Times New Roman" w:cs="Times New Roman"/>
          <w:b/>
          <w:i/>
          <w:sz w:val="28"/>
          <w:szCs w:val="28"/>
        </w:rPr>
        <w:t>Biểu đồ</w:t>
      </w:r>
      <w:r w:rsidR="00036EBC" w:rsidRPr="00150C24">
        <w:rPr>
          <w:rFonts w:ascii="Times New Roman" w:hAnsi="Times New Roman" w:cs="Times New Roman"/>
          <w:b/>
          <w:i/>
          <w:sz w:val="28"/>
          <w:szCs w:val="28"/>
        </w:rPr>
        <w:t xml:space="preserve"> 1</w:t>
      </w:r>
      <w:r w:rsidRPr="00150C24">
        <w:rPr>
          <w:rFonts w:ascii="Times New Roman" w:hAnsi="Times New Roman" w:cs="Times New Roman"/>
          <w:b/>
          <w:i/>
          <w:sz w:val="28"/>
          <w:szCs w:val="28"/>
        </w:rPr>
        <w:t>. Năng suất cà phê ở 2 phương thức trồng có và không có cây che bóng</w:t>
      </w:r>
    </w:p>
    <w:p w:rsidR="00394889" w:rsidRPr="00E26D15" w:rsidRDefault="00394889" w:rsidP="00E26D15">
      <w:pPr>
        <w:spacing w:before="60" w:after="60"/>
        <w:ind w:firstLine="426"/>
        <w:jc w:val="both"/>
        <w:rPr>
          <w:rFonts w:ascii="Times New Roman" w:hAnsi="Times New Roman" w:cs="Times New Roman"/>
          <w:sz w:val="28"/>
          <w:szCs w:val="28"/>
        </w:rPr>
      </w:pPr>
      <w:r w:rsidRPr="00E26D15">
        <w:rPr>
          <w:rFonts w:ascii="Times New Roman" w:hAnsi="Times New Roman" w:cs="Times New Roman"/>
          <w:sz w:val="28"/>
          <w:szCs w:val="28"/>
        </w:rPr>
        <w:t>Ghi chú: cây bóng: 90 cây/ha vào thời kinh doanh</w:t>
      </w:r>
    </w:p>
    <w:p w:rsidR="00394889" w:rsidRPr="00E26D15" w:rsidRDefault="00394889" w:rsidP="00E26D15">
      <w:pPr>
        <w:spacing w:before="60" w:after="60"/>
        <w:ind w:firstLine="426"/>
        <w:jc w:val="both"/>
        <w:rPr>
          <w:rFonts w:ascii="Times New Roman" w:hAnsi="Times New Roman" w:cs="Times New Roman"/>
          <w:sz w:val="28"/>
          <w:szCs w:val="28"/>
        </w:rPr>
      </w:pPr>
      <w:r w:rsidRPr="00E26D15">
        <w:rPr>
          <w:rFonts w:ascii="Times New Roman" w:hAnsi="Times New Roman" w:cs="Times New Roman"/>
          <w:sz w:val="28"/>
          <w:szCs w:val="28"/>
        </w:rPr>
        <w:t>Cà phê trồng năm 1984</w:t>
      </w:r>
    </w:p>
    <w:p w:rsidR="00036EBC" w:rsidRPr="00E26D15" w:rsidRDefault="00036EBC" w:rsidP="00E26D15">
      <w:pPr>
        <w:spacing w:before="60" w:after="60"/>
        <w:ind w:firstLine="426"/>
        <w:jc w:val="both"/>
        <w:rPr>
          <w:rFonts w:ascii="Times New Roman" w:hAnsi="Times New Roman" w:cs="Times New Roman"/>
          <w:sz w:val="28"/>
          <w:szCs w:val="28"/>
        </w:rPr>
      </w:pPr>
      <w:r w:rsidRPr="00E26D15">
        <w:rPr>
          <w:rFonts w:ascii="Times New Roman" w:hAnsi="Times New Roman" w:cs="Times New Roman"/>
          <w:sz w:val="28"/>
          <w:szCs w:val="28"/>
        </w:rPr>
        <w:t>CB: trồng cây che bóng</w:t>
      </w:r>
    </w:p>
    <w:p w:rsidR="00036EBC" w:rsidRPr="00E26D15" w:rsidRDefault="00036EBC" w:rsidP="00E26D15">
      <w:pPr>
        <w:spacing w:before="60" w:after="60"/>
        <w:ind w:firstLine="426"/>
        <w:jc w:val="both"/>
        <w:rPr>
          <w:rFonts w:ascii="Times New Roman" w:hAnsi="Times New Roman" w:cs="Times New Roman"/>
          <w:sz w:val="28"/>
          <w:szCs w:val="28"/>
        </w:rPr>
      </w:pPr>
      <w:r w:rsidRPr="00E26D15">
        <w:rPr>
          <w:rFonts w:ascii="Times New Roman" w:hAnsi="Times New Roman" w:cs="Times New Roman"/>
          <w:sz w:val="28"/>
          <w:szCs w:val="28"/>
        </w:rPr>
        <w:t>KCB: không trồng cây che bóng</w:t>
      </w:r>
    </w:p>
    <w:p w:rsidR="00394889" w:rsidRPr="00E26D15" w:rsidRDefault="00394889" w:rsidP="00E26D15">
      <w:pPr>
        <w:spacing w:before="60" w:after="60"/>
        <w:ind w:firstLine="426"/>
        <w:jc w:val="both"/>
        <w:rPr>
          <w:rFonts w:ascii="Times New Roman" w:hAnsi="Times New Roman" w:cs="Times New Roman"/>
          <w:sz w:val="28"/>
          <w:szCs w:val="28"/>
        </w:rPr>
      </w:pPr>
      <w:r w:rsidRPr="00E26D15">
        <w:rPr>
          <w:rFonts w:ascii="Times New Roman" w:hAnsi="Times New Roman" w:cs="Times New Roman"/>
          <w:i/>
          <w:sz w:val="28"/>
          <w:szCs w:val="28"/>
        </w:rPr>
        <w:lastRenderedPageBreak/>
        <w:t>Nguồn: WASI tổng hợp</w:t>
      </w:r>
    </w:p>
    <w:p w:rsidR="00394889" w:rsidRPr="00E26D15" w:rsidRDefault="00394889" w:rsidP="00E26D15">
      <w:pPr>
        <w:pStyle w:val="BodyText"/>
        <w:spacing w:before="60" w:after="60"/>
        <w:ind w:right="0" w:firstLine="426"/>
        <w:rPr>
          <w:rFonts w:ascii="Times New Roman" w:hAnsi="Times New Roman"/>
          <w:color w:val="auto"/>
          <w:sz w:val="28"/>
          <w:szCs w:val="28"/>
        </w:rPr>
      </w:pPr>
      <w:r w:rsidRPr="00E26D15">
        <w:rPr>
          <w:rFonts w:ascii="Times New Roman" w:hAnsi="Times New Roman"/>
          <w:color w:val="auto"/>
          <w:sz w:val="28"/>
          <w:szCs w:val="28"/>
        </w:rPr>
        <w:t>Với mật độ cây che bóng vừa phải khoảng 90 cây/ha (muồng đen, keo dậu Cuba, cây sầu riêng) giúp ổn định và điều hòa năng suất qua các năm (từ 2,92 – 3,67 tấn nhân/ha; trung bình đạt 3,3 tấn nhân/ha. Điều này giúp người sản xuất cà phê hạn chế được rủi ro do sự biến động về giá cả cà phê. Trong khi đó các vườn cà phê không có cây che bóng, năng suất có sự biến động rất lớn, từ 2,24 – 4,55 tấn nhân/ha; song năng suất trung bình 10 năm thấp hơn so với các vườn cà phê trồng cây che bóng hợp lý, chỉ đạt 3,23 tấn nhân/ha. Điều đáng quan ngại là sau 10 năm khai thác vườn cà phê không trồng cây bóng đã có xu hướng giảm năng suất do sinh trưởng và phát triển có biểu hiện kém hơn.</w:t>
      </w:r>
    </w:p>
    <w:p w:rsidR="00394889" w:rsidRPr="00E26D15" w:rsidRDefault="00394889" w:rsidP="00E26D15">
      <w:pPr>
        <w:pStyle w:val="BodyText"/>
        <w:spacing w:before="60" w:after="60"/>
        <w:ind w:right="0" w:firstLine="426"/>
        <w:rPr>
          <w:rFonts w:ascii="Times New Roman" w:hAnsi="Times New Roman"/>
          <w:color w:val="auto"/>
          <w:sz w:val="28"/>
          <w:szCs w:val="28"/>
        </w:rPr>
      </w:pPr>
      <w:r w:rsidRPr="00E26D15">
        <w:rPr>
          <w:rFonts w:ascii="Times New Roman" w:hAnsi="Times New Roman"/>
          <w:color w:val="auto"/>
          <w:sz w:val="28"/>
          <w:szCs w:val="28"/>
        </w:rPr>
        <w:t>Tuy nhiên, mật độ cây che bóng, cây trồng xen cao (trồng dày từ 120 – 150 cây/ha) thì năng suất cà phê có chiều hướng giảm do lượng ánh sáng cung cấp cho vườn cà phê bị giảm mạnh, cây quang hợp kém và do vậy ảnh hưởng đến sinh trưởng và năng suất cà phê.</w:t>
      </w:r>
    </w:p>
    <w:p w:rsidR="00DA5276" w:rsidRPr="00E26D15" w:rsidRDefault="005F7AB6" w:rsidP="00E26D15">
      <w:pPr>
        <w:autoSpaceDE w:val="0"/>
        <w:autoSpaceDN w:val="0"/>
        <w:adjustRightInd w:val="0"/>
        <w:spacing w:before="80" w:after="80"/>
        <w:ind w:firstLine="426"/>
        <w:jc w:val="both"/>
        <w:rPr>
          <w:rFonts w:ascii="Times New Roman" w:hAnsi="Times New Roman" w:cs="Times New Roman"/>
          <w:b/>
          <w:sz w:val="28"/>
          <w:szCs w:val="28"/>
        </w:rPr>
      </w:pPr>
      <w:r w:rsidRPr="00E26D15">
        <w:rPr>
          <w:rFonts w:ascii="Times New Roman" w:hAnsi="Times New Roman" w:cs="Times New Roman"/>
          <w:b/>
          <w:sz w:val="28"/>
          <w:szCs w:val="28"/>
        </w:rPr>
        <w:t>3.2. Bón phân cho cà phê dựa vào độ phì đất và năng suất cà phê góp phần tăng hiệu quả đầu tư</w:t>
      </w:r>
      <w:r w:rsidR="00EC1C4E" w:rsidRPr="00E26D15">
        <w:rPr>
          <w:rFonts w:ascii="Times New Roman" w:hAnsi="Times New Roman" w:cs="Times New Roman"/>
          <w:b/>
          <w:sz w:val="28"/>
          <w:szCs w:val="28"/>
        </w:rPr>
        <w:t xml:space="preserve"> và sử dụng hiệu quả nguồn nước tưới</w:t>
      </w:r>
    </w:p>
    <w:p w:rsidR="00EC1C4E" w:rsidRPr="00E26D15" w:rsidRDefault="00EC1C4E" w:rsidP="00E26D15">
      <w:pPr>
        <w:spacing w:before="120" w:after="120"/>
        <w:ind w:firstLine="426"/>
        <w:jc w:val="both"/>
        <w:rPr>
          <w:rFonts w:ascii="Times New Roman" w:hAnsi="Times New Roman" w:cs="Times New Roman"/>
          <w:sz w:val="28"/>
          <w:szCs w:val="28"/>
        </w:rPr>
      </w:pPr>
      <w:r w:rsidRPr="00E26D15">
        <w:rPr>
          <w:rFonts w:ascii="Times New Roman" w:hAnsi="Times New Roman" w:cs="Times New Roman"/>
          <w:sz w:val="28"/>
          <w:szCs w:val="28"/>
        </w:rPr>
        <w:t>Từ kết quả nghiên cứu về dinh dưỡng và độ phì đất trồng cà phê ở Tây Nguyên nói chung và Đăk Lăk nói riêng, WASI đã xây dựng được quy trình công nghệ bón phân cho cà phê đạt hiệu quả kinh tế và môi trường. Riêng ở Đăk Lăk, hàng năm WASI đã chuyển giao cho hàng ngàn nông dân gói kỹ thuật bón phân cho cà phê dựa vào độ phì đất và năng suất đạt được. Áp dụng tiến bộ kỹ thuật này, trên 80 % nông dân tiết kiệm được chi phí mua phân bón từ 10 - 30 %; vườn cà phê sinh trưởng và phát triển khá tốt, năng suất cao hơn so với trước đây từ 5 - 20 %, đặc biệt nếu sử dụng giống cà phê mới thì năng suất tăng từ 13 – 20 %; lợi nhuận tăng (bao gồm cả tiền tiết kiệm phân bón) từ 10 - 21%. Vấn đề không kém phần quan trọng là nông dân sử dụng tiến bộ kỹ thuật này đã giảm được lượng phân hóa học bón vào đất, do vậy góp phần bảo vệ được môi trường sinh thái và giảm được khí phát thải nhà kính. Đối với giống cà phê mới, để sản xuất 1 tấn cà phê nhân chỉ cần lượng nước là 375 m</w:t>
      </w:r>
      <w:r w:rsidRPr="00E26D15">
        <w:rPr>
          <w:rFonts w:ascii="Times New Roman" w:hAnsi="Times New Roman" w:cs="Times New Roman"/>
          <w:sz w:val="28"/>
          <w:szCs w:val="28"/>
          <w:vertAlign w:val="superscript"/>
        </w:rPr>
        <w:t>3</w:t>
      </w:r>
      <w:r w:rsidRPr="00E26D15">
        <w:rPr>
          <w:rFonts w:ascii="Times New Roman" w:hAnsi="Times New Roman" w:cs="Times New Roman"/>
          <w:sz w:val="28"/>
          <w:szCs w:val="28"/>
        </w:rPr>
        <w:t>, lô đối chứng là 494 m</w:t>
      </w:r>
      <w:r w:rsidRPr="00E26D15">
        <w:rPr>
          <w:rFonts w:ascii="Times New Roman" w:hAnsi="Times New Roman" w:cs="Times New Roman"/>
          <w:sz w:val="28"/>
          <w:szCs w:val="28"/>
          <w:vertAlign w:val="superscript"/>
        </w:rPr>
        <w:t>3</w:t>
      </w:r>
      <w:r w:rsidRPr="00E26D15">
        <w:rPr>
          <w:rFonts w:ascii="Times New Roman" w:hAnsi="Times New Roman" w:cs="Times New Roman"/>
          <w:sz w:val="28"/>
          <w:szCs w:val="28"/>
        </w:rPr>
        <w:t xml:space="preserve"> nước. Như vậy, áp dụng gói kỹ thuật bón phân cho cà phê dựa vào độ phì đất cũng góp phần làm tăng hiệu quả sử dụng nước khoảng 10 – 16 %.</w:t>
      </w:r>
    </w:p>
    <w:p w:rsidR="00EC1C4E" w:rsidRPr="004B4C61" w:rsidRDefault="00EC1C4E" w:rsidP="004B4C61">
      <w:pPr>
        <w:spacing w:before="120" w:after="120"/>
        <w:ind w:firstLine="426"/>
        <w:jc w:val="center"/>
        <w:rPr>
          <w:rFonts w:ascii="Times New Roman" w:hAnsi="Times New Roman" w:cs="Times New Roman"/>
          <w:b/>
          <w:i/>
          <w:sz w:val="28"/>
          <w:szCs w:val="28"/>
        </w:rPr>
      </w:pPr>
      <w:r w:rsidRPr="004B4C61">
        <w:rPr>
          <w:rFonts w:ascii="Times New Roman" w:hAnsi="Times New Roman" w:cs="Times New Roman"/>
          <w:b/>
          <w:i/>
          <w:sz w:val="28"/>
          <w:szCs w:val="28"/>
        </w:rPr>
        <w:t>Bảng</w:t>
      </w:r>
      <w:r w:rsidR="00EE15B4" w:rsidRPr="004B4C61">
        <w:rPr>
          <w:rFonts w:ascii="Times New Roman" w:hAnsi="Times New Roman" w:cs="Times New Roman"/>
          <w:b/>
          <w:i/>
          <w:sz w:val="28"/>
          <w:szCs w:val="28"/>
        </w:rPr>
        <w:t xml:space="preserve"> </w:t>
      </w:r>
      <w:r w:rsidR="004B4C61" w:rsidRPr="004B4C61">
        <w:rPr>
          <w:rFonts w:ascii="Times New Roman" w:hAnsi="Times New Roman" w:cs="Times New Roman"/>
          <w:b/>
          <w:i/>
          <w:sz w:val="28"/>
          <w:szCs w:val="28"/>
        </w:rPr>
        <w:t>7</w:t>
      </w:r>
      <w:r w:rsidRPr="004B4C61">
        <w:rPr>
          <w:rFonts w:ascii="Times New Roman" w:hAnsi="Times New Roman" w:cs="Times New Roman"/>
          <w:b/>
          <w:i/>
          <w:sz w:val="28"/>
          <w:szCs w:val="28"/>
        </w:rPr>
        <w:t>. Bón phân dựa vào độ phì đất đã làm tăng hiệu quả kinh tế, tăng hiệu quả sử dụng nước</w:t>
      </w:r>
    </w:p>
    <w:tbl>
      <w:tblPr>
        <w:tblStyle w:val="TableGrid"/>
        <w:tblW w:w="9639" w:type="dxa"/>
        <w:tblInd w:w="108" w:type="dxa"/>
        <w:tblLook w:val="04A0" w:firstRow="1" w:lastRow="0" w:firstColumn="1" w:lastColumn="0" w:noHBand="0" w:noVBand="1"/>
      </w:tblPr>
      <w:tblGrid>
        <w:gridCol w:w="2410"/>
        <w:gridCol w:w="2127"/>
        <w:gridCol w:w="1425"/>
        <w:gridCol w:w="1977"/>
        <w:gridCol w:w="1700"/>
      </w:tblGrid>
      <w:tr w:rsidR="00EC1C4E" w:rsidRPr="00E26D15" w:rsidTr="00150C24">
        <w:tc>
          <w:tcPr>
            <w:tcW w:w="2410" w:type="dxa"/>
          </w:tcPr>
          <w:p w:rsidR="00EC1C4E" w:rsidRPr="00E26D15" w:rsidRDefault="00EC1C4E" w:rsidP="004B4C61">
            <w:pPr>
              <w:spacing w:before="120" w:after="120"/>
              <w:jc w:val="center"/>
              <w:rPr>
                <w:rFonts w:ascii="Times New Roman" w:hAnsi="Times New Roman" w:cs="Times New Roman"/>
                <w:sz w:val="28"/>
                <w:szCs w:val="28"/>
              </w:rPr>
            </w:pPr>
            <w:r w:rsidRPr="00E26D15">
              <w:rPr>
                <w:rFonts w:ascii="Times New Roman" w:hAnsi="Times New Roman" w:cs="Times New Roman"/>
                <w:sz w:val="28"/>
                <w:szCs w:val="28"/>
              </w:rPr>
              <w:t>Công thức nghiên cứu</w:t>
            </w:r>
          </w:p>
        </w:tc>
        <w:tc>
          <w:tcPr>
            <w:tcW w:w="2127" w:type="dxa"/>
          </w:tcPr>
          <w:p w:rsidR="00EC1C4E" w:rsidRPr="00E26D15" w:rsidRDefault="00EC1C4E" w:rsidP="004B4C61">
            <w:pPr>
              <w:spacing w:before="120" w:after="120"/>
              <w:jc w:val="center"/>
              <w:rPr>
                <w:rFonts w:ascii="Times New Roman" w:hAnsi="Times New Roman" w:cs="Times New Roman"/>
                <w:sz w:val="28"/>
                <w:szCs w:val="28"/>
              </w:rPr>
            </w:pPr>
            <w:r w:rsidRPr="00E26D15">
              <w:rPr>
                <w:rFonts w:ascii="Times New Roman" w:hAnsi="Times New Roman" w:cs="Times New Roman"/>
                <w:sz w:val="28"/>
                <w:szCs w:val="28"/>
              </w:rPr>
              <w:t>Lợi nhuận, 1000 đồng/ha</w:t>
            </w:r>
          </w:p>
        </w:tc>
        <w:tc>
          <w:tcPr>
            <w:tcW w:w="1425" w:type="dxa"/>
          </w:tcPr>
          <w:p w:rsidR="00EC1C4E" w:rsidRPr="00E26D15" w:rsidRDefault="00EC1C4E" w:rsidP="004B4C61">
            <w:pPr>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w:t>
            </w:r>
          </w:p>
        </w:tc>
        <w:tc>
          <w:tcPr>
            <w:tcW w:w="1977" w:type="dxa"/>
          </w:tcPr>
          <w:p w:rsidR="00EC1C4E" w:rsidRPr="00E26D15" w:rsidRDefault="00EC1C4E" w:rsidP="004B4C61">
            <w:pPr>
              <w:spacing w:before="120" w:after="120"/>
              <w:ind w:left="-116" w:right="-108"/>
              <w:jc w:val="center"/>
              <w:rPr>
                <w:rFonts w:ascii="Times New Roman" w:hAnsi="Times New Roman" w:cs="Times New Roman"/>
                <w:sz w:val="28"/>
                <w:szCs w:val="28"/>
              </w:rPr>
            </w:pPr>
            <w:r w:rsidRPr="00E26D15">
              <w:rPr>
                <w:rFonts w:ascii="Times New Roman" w:hAnsi="Times New Roman" w:cs="Times New Roman"/>
                <w:sz w:val="28"/>
                <w:szCs w:val="28"/>
              </w:rPr>
              <w:t>Lượng nước cần để sản xuất 1 tấn cà phê nhân</w:t>
            </w:r>
          </w:p>
        </w:tc>
        <w:tc>
          <w:tcPr>
            <w:tcW w:w="1700" w:type="dxa"/>
          </w:tcPr>
          <w:p w:rsidR="00EC1C4E" w:rsidRPr="00E26D15" w:rsidRDefault="00EC1C4E" w:rsidP="004B4C61">
            <w:pPr>
              <w:spacing w:before="120" w:after="120"/>
              <w:jc w:val="center"/>
              <w:rPr>
                <w:rFonts w:ascii="Times New Roman" w:hAnsi="Times New Roman" w:cs="Times New Roman"/>
                <w:sz w:val="28"/>
                <w:szCs w:val="28"/>
              </w:rPr>
            </w:pPr>
            <w:r w:rsidRPr="00E26D15">
              <w:rPr>
                <w:rFonts w:ascii="Times New Roman" w:hAnsi="Times New Roman" w:cs="Times New Roman"/>
                <w:sz w:val="28"/>
                <w:szCs w:val="28"/>
              </w:rPr>
              <w:t>Tăng hiệu quả sử dụng nước, %</w:t>
            </w:r>
          </w:p>
        </w:tc>
      </w:tr>
      <w:tr w:rsidR="00EC1C4E" w:rsidRPr="00E26D15" w:rsidTr="00150C24">
        <w:tc>
          <w:tcPr>
            <w:tcW w:w="9639" w:type="dxa"/>
            <w:gridSpan w:val="5"/>
          </w:tcPr>
          <w:p w:rsidR="00EC1C4E" w:rsidRPr="00E26D15" w:rsidRDefault="00EC1C4E" w:rsidP="00E26D15">
            <w:pPr>
              <w:spacing w:before="120" w:after="120"/>
              <w:ind w:firstLine="426"/>
              <w:jc w:val="both"/>
              <w:rPr>
                <w:rFonts w:ascii="Times New Roman" w:hAnsi="Times New Roman" w:cs="Times New Roman"/>
                <w:sz w:val="28"/>
                <w:szCs w:val="28"/>
              </w:rPr>
            </w:pPr>
            <w:r w:rsidRPr="00E26D15">
              <w:rPr>
                <w:rFonts w:ascii="Times New Roman" w:hAnsi="Times New Roman" w:cs="Times New Roman"/>
                <w:sz w:val="28"/>
                <w:szCs w:val="28"/>
              </w:rPr>
              <w:lastRenderedPageBreak/>
              <w:t>Đối chứng</w:t>
            </w:r>
          </w:p>
        </w:tc>
      </w:tr>
      <w:tr w:rsidR="00EC1C4E" w:rsidRPr="00E26D15" w:rsidTr="00150C24">
        <w:tc>
          <w:tcPr>
            <w:tcW w:w="2410" w:type="dxa"/>
          </w:tcPr>
          <w:p w:rsidR="00EC1C4E" w:rsidRPr="00E26D15" w:rsidRDefault="00EC1C4E" w:rsidP="00150C24">
            <w:pPr>
              <w:spacing w:before="120" w:after="120"/>
              <w:jc w:val="both"/>
              <w:rPr>
                <w:rFonts w:ascii="Times New Roman" w:hAnsi="Times New Roman" w:cs="Times New Roman"/>
                <w:sz w:val="28"/>
                <w:szCs w:val="28"/>
              </w:rPr>
            </w:pPr>
            <w:r w:rsidRPr="00E26D15">
              <w:rPr>
                <w:rFonts w:ascii="Times New Roman" w:hAnsi="Times New Roman" w:cs="Times New Roman"/>
                <w:sz w:val="28"/>
                <w:szCs w:val="28"/>
              </w:rPr>
              <w:t>- Sử dụng giống cũ</w:t>
            </w:r>
          </w:p>
        </w:tc>
        <w:tc>
          <w:tcPr>
            <w:tcW w:w="2127" w:type="dxa"/>
          </w:tcPr>
          <w:p w:rsidR="00EC1C4E" w:rsidRPr="00E26D15" w:rsidRDefault="00EC1C4E" w:rsidP="00E26D15">
            <w:pPr>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62.500</w:t>
            </w:r>
          </w:p>
        </w:tc>
        <w:tc>
          <w:tcPr>
            <w:tcW w:w="1425" w:type="dxa"/>
          </w:tcPr>
          <w:p w:rsidR="00EC1C4E" w:rsidRPr="00E26D15" w:rsidRDefault="00EC1C4E" w:rsidP="00E26D15">
            <w:pPr>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100,00</w:t>
            </w:r>
          </w:p>
        </w:tc>
        <w:tc>
          <w:tcPr>
            <w:tcW w:w="1977" w:type="dxa"/>
          </w:tcPr>
          <w:p w:rsidR="00EC1C4E" w:rsidRPr="00E26D15" w:rsidRDefault="00EC1C4E" w:rsidP="00E26D15">
            <w:pPr>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494</w:t>
            </w:r>
          </w:p>
        </w:tc>
        <w:tc>
          <w:tcPr>
            <w:tcW w:w="1700" w:type="dxa"/>
          </w:tcPr>
          <w:p w:rsidR="00EC1C4E" w:rsidRPr="00E26D15" w:rsidRDefault="00EC1C4E" w:rsidP="00E26D15">
            <w:pPr>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w:t>
            </w:r>
          </w:p>
        </w:tc>
      </w:tr>
      <w:tr w:rsidR="00EC1C4E" w:rsidRPr="00E26D15" w:rsidTr="00150C24">
        <w:tc>
          <w:tcPr>
            <w:tcW w:w="2410" w:type="dxa"/>
          </w:tcPr>
          <w:p w:rsidR="00EC1C4E" w:rsidRPr="00E26D15" w:rsidRDefault="00EC1C4E" w:rsidP="00150C24">
            <w:pPr>
              <w:spacing w:before="120" w:after="120"/>
              <w:jc w:val="both"/>
              <w:rPr>
                <w:rFonts w:ascii="Times New Roman" w:hAnsi="Times New Roman" w:cs="Times New Roman"/>
                <w:sz w:val="28"/>
                <w:szCs w:val="28"/>
              </w:rPr>
            </w:pPr>
            <w:r w:rsidRPr="00E26D15">
              <w:rPr>
                <w:rFonts w:ascii="Times New Roman" w:hAnsi="Times New Roman" w:cs="Times New Roman"/>
                <w:sz w:val="28"/>
                <w:szCs w:val="28"/>
              </w:rPr>
              <w:t>- Sử dụng giống mới</w:t>
            </w:r>
          </w:p>
        </w:tc>
        <w:tc>
          <w:tcPr>
            <w:tcW w:w="2127" w:type="dxa"/>
          </w:tcPr>
          <w:p w:rsidR="00EC1C4E" w:rsidRPr="00E26D15" w:rsidRDefault="00EC1C4E" w:rsidP="00E26D15">
            <w:pPr>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76.300</w:t>
            </w:r>
          </w:p>
        </w:tc>
        <w:tc>
          <w:tcPr>
            <w:tcW w:w="1425" w:type="dxa"/>
          </w:tcPr>
          <w:p w:rsidR="00EC1C4E" w:rsidRPr="00E26D15" w:rsidRDefault="00EC1C4E" w:rsidP="00E26D15">
            <w:pPr>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122,10</w:t>
            </w:r>
          </w:p>
        </w:tc>
        <w:tc>
          <w:tcPr>
            <w:tcW w:w="1977" w:type="dxa"/>
          </w:tcPr>
          <w:p w:rsidR="00EC1C4E" w:rsidRPr="00E26D15" w:rsidRDefault="00EC1C4E" w:rsidP="00E26D15">
            <w:pPr>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435</w:t>
            </w:r>
          </w:p>
        </w:tc>
        <w:tc>
          <w:tcPr>
            <w:tcW w:w="1700" w:type="dxa"/>
          </w:tcPr>
          <w:p w:rsidR="00EC1C4E" w:rsidRPr="00E26D15" w:rsidRDefault="00EC1C4E" w:rsidP="00E26D15">
            <w:pPr>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11,90</w:t>
            </w:r>
          </w:p>
        </w:tc>
      </w:tr>
      <w:tr w:rsidR="00EC1C4E" w:rsidRPr="00E26D15" w:rsidTr="00150C24">
        <w:tc>
          <w:tcPr>
            <w:tcW w:w="9639" w:type="dxa"/>
            <w:gridSpan w:val="5"/>
          </w:tcPr>
          <w:p w:rsidR="00EC1C4E" w:rsidRPr="00E26D15" w:rsidRDefault="00EC1C4E" w:rsidP="00150C24">
            <w:pPr>
              <w:spacing w:before="120" w:after="120"/>
              <w:jc w:val="both"/>
              <w:rPr>
                <w:rFonts w:ascii="Times New Roman" w:hAnsi="Times New Roman" w:cs="Times New Roman"/>
                <w:sz w:val="28"/>
                <w:szCs w:val="28"/>
              </w:rPr>
            </w:pPr>
            <w:r w:rsidRPr="00E26D15">
              <w:rPr>
                <w:rFonts w:ascii="Times New Roman" w:hAnsi="Times New Roman" w:cs="Times New Roman"/>
                <w:sz w:val="28"/>
                <w:szCs w:val="28"/>
              </w:rPr>
              <w:t>Mô hình bón phân dựa vào độ phì đất</w:t>
            </w:r>
          </w:p>
        </w:tc>
      </w:tr>
      <w:tr w:rsidR="00EC1C4E" w:rsidRPr="00E26D15" w:rsidTr="00150C24">
        <w:tc>
          <w:tcPr>
            <w:tcW w:w="2410" w:type="dxa"/>
          </w:tcPr>
          <w:p w:rsidR="00EC1C4E" w:rsidRPr="00E26D15" w:rsidRDefault="00EC1C4E" w:rsidP="00150C24">
            <w:pPr>
              <w:spacing w:before="120" w:after="120"/>
              <w:jc w:val="both"/>
              <w:rPr>
                <w:rFonts w:ascii="Times New Roman" w:hAnsi="Times New Roman" w:cs="Times New Roman"/>
                <w:sz w:val="28"/>
                <w:szCs w:val="28"/>
              </w:rPr>
            </w:pPr>
            <w:r w:rsidRPr="00E26D15">
              <w:rPr>
                <w:rFonts w:ascii="Times New Roman" w:hAnsi="Times New Roman" w:cs="Times New Roman"/>
                <w:sz w:val="28"/>
                <w:szCs w:val="28"/>
              </w:rPr>
              <w:t>- Sử dụng giống cũ</w:t>
            </w:r>
          </w:p>
        </w:tc>
        <w:tc>
          <w:tcPr>
            <w:tcW w:w="2127" w:type="dxa"/>
          </w:tcPr>
          <w:p w:rsidR="00EC1C4E" w:rsidRPr="00E26D15" w:rsidRDefault="00EC1C4E" w:rsidP="00E26D15">
            <w:pPr>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67.800</w:t>
            </w:r>
          </w:p>
        </w:tc>
        <w:tc>
          <w:tcPr>
            <w:tcW w:w="1425" w:type="dxa"/>
          </w:tcPr>
          <w:p w:rsidR="00EC1C4E" w:rsidRPr="00E26D15" w:rsidRDefault="00EC1C4E" w:rsidP="00E26D15">
            <w:pPr>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100,00</w:t>
            </w:r>
          </w:p>
        </w:tc>
        <w:tc>
          <w:tcPr>
            <w:tcW w:w="1977" w:type="dxa"/>
          </w:tcPr>
          <w:p w:rsidR="00EC1C4E" w:rsidRPr="00E26D15" w:rsidRDefault="00EC1C4E" w:rsidP="00E26D15">
            <w:pPr>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445</w:t>
            </w:r>
          </w:p>
        </w:tc>
        <w:tc>
          <w:tcPr>
            <w:tcW w:w="1700" w:type="dxa"/>
          </w:tcPr>
          <w:p w:rsidR="00EC1C4E" w:rsidRPr="00E26D15" w:rsidRDefault="00EC1C4E" w:rsidP="00E26D15">
            <w:pPr>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w:t>
            </w:r>
          </w:p>
        </w:tc>
      </w:tr>
      <w:tr w:rsidR="00EC1C4E" w:rsidRPr="00E26D15" w:rsidTr="00150C24">
        <w:tc>
          <w:tcPr>
            <w:tcW w:w="2410" w:type="dxa"/>
          </w:tcPr>
          <w:p w:rsidR="00EC1C4E" w:rsidRPr="00E26D15" w:rsidRDefault="00EC1C4E" w:rsidP="00150C24">
            <w:pPr>
              <w:spacing w:before="120" w:after="120"/>
              <w:jc w:val="both"/>
              <w:rPr>
                <w:rFonts w:ascii="Times New Roman" w:hAnsi="Times New Roman" w:cs="Times New Roman"/>
                <w:sz w:val="28"/>
                <w:szCs w:val="28"/>
              </w:rPr>
            </w:pPr>
            <w:r w:rsidRPr="00E26D15">
              <w:rPr>
                <w:rFonts w:ascii="Times New Roman" w:hAnsi="Times New Roman" w:cs="Times New Roman"/>
                <w:sz w:val="28"/>
                <w:szCs w:val="28"/>
              </w:rPr>
              <w:t>- Sử dụng giống mới</w:t>
            </w:r>
          </w:p>
        </w:tc>
        <w:tc>
          <w:tcPr>
            <w:tcW w:w="2127" w:type="dxa"/>
          </w:tcPr>
          <w:p w:rsidR="00EC1C4E" w:rsidRPr="00E26D15" w:rsidRDefault="00EC1C4E" w:rsidP="00E26D15">
            <w:pPr>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92.800</w:t>
            </w:r>
          </w:p>
        </w:tc>
        <w:tc>
          <w:tcPr>
            <w:tcW w:w="1425" w:type="dxa"/>
          </w:tcPr>
          <w:p w:rsidR="00EC1C4E" w:rsidRPr="00E26D15" w:rsidRDefault="00EC1C4E" w:rsidP="00E26D15">
            <w:pPr>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136,80</w:t>
            </w:r>
          </w:p>
        </w:tc>
        <w:tc>
          <w:tcPr>
            <w:tcW w:w="1977" w:type="dxa"/>
          </w:tcPr>
          <w:p w:rsidR="00EC1C4E" w:rsidRPr="00E26D15" w:rsidRDefault="00EC1C4E" w:rsidP="00E26D15">
            <w:pPr>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375</w:t>
            </w:r>
          </w:p>
        </w:tc>
        <w:tc>
          <w:tcPr>
            <w:tcW w:w="1700" w:type="dxa"/>
          </w:tcPr>
          <w:p w:rsidR="00EC1C4E" w:rsidRPr="00E26D15" w:rsidRDefault="00EC1C4E" w:rsidP="00E26D15">
            <w:pPr>
              <w:spacing w:before="120" w:after="120"/>
              <w:ind w:firstLine="426"/>
              <w:jc w:val="center"/>
              <w:rPr>
                <w:rFonts w:ascii="Times New Roman" w:hAnsi="Times New Roman" w:cs="Times New Roman"/>
                <w:sz w:val="28"/>
                <w:szCs w:val="28"/>
              </w:rPr>
            </w:pPr>
            <w:r w:rsidRPr="00E26D15">
              <w:rPr>
                <w:rFonts w:ascii="Times New Roman" w:hAnsi="Times New Roman" w:cs="Times New Roman"/>
                <w:sz w:val="28"/>
                <w:szCs w:val="28"/>
              </w:rPr>
              <w:t>16,30</w:t>
            </w:r>
          </w:p>
        </w:tc>
      </w:tr>
    </w:tbl>
    <w:p w:rsidR="00EC1C4E" w:rsidRPr="00E26D15" w:rsidRDefault="00EC1C4E" w:rsidP="00E26D15">
      <w:pPr>
        <w:spacing w:before="120" w:after="120"/>
        <w:ind w:firstLine="426"/>
        <w:jc w:val="both"/>
        <w:rPr>
          <w:rFonts w:ascii="Times New Roman" w:hAnsi="Times New Roman" w:cs="Times New Roman"/>
          <w:i/>
          <w:sz w:val="28"/>
          <w:szCs w:val="28"/>
        </w:rPr>
      </w:pPr>
      <w:r w:rsidRPr="00E26D15">
        <w:rPr>
          <w:rFonts w:ascii="Times New Roman" w:hAnsi="Times New Roman" w:cs="Times New Roman"/>
          <w:i/>
          <w:sz w:val="28"/>
          <w:szCs w:val="28"/>
        </w:rPr>
        <w:t>Giá cà phê nhân: 40.000 đồng/kg</w:t>
      </w:r>
    </w:p>
    <w:p w:rsidR="00576B79" w:rsidRPr="00E26D15" w:rsidRDefault="00576B79" w:rsidP="00150C24">
      <w:pPr>
        <w:spacing w:before="120" w:after="120"/>
        <w:ind w:firstLine="426"/>
        <w:jc w:val="right"/>
        <w:rPr>
          <w:rFonts w:ascii="Times New Roman" w:hAnsi="Times New Roman" w:cs="Times New Roman"/>
          <w:i/>
          <w:sz w:val="28"/>
          <w:szCs w:val="28"/>
        </w:rPr>
      </w:pPr>
      <w:r w:rsidRPr="00E26D15">
        <w:rPr>
          <w:rFonts w:ascii="Times New Roman" w:hAnsi="Times New Roman" w:cs="Times New Roman"/>
          <w:i/>
          <w:sz w:val="28"/>
          <w:szCs w:val="28"/>
        </w:rPr>
        <w:t>Nguồn: WASI tổng hợp 2014, 2015, 2016</w:t>
      </w:r>
    </w:p>
    <w:p w:rsidR="00EC1C4E" w:rsidRPr="00E26D15" w:rsidRDefault="00EC1C4E" w:rsidP="00E26D15">
      <w:pPr>
        <w:autoSpaceDE w:val="0"/>
        <w:autoSpaceDN w:val="0"/>
        <w:adjustRightInd w:val="0"/>
        <w:spacing w:before="80" w:after="80"/>
        <w:ind w:firstLine="426"/>
        <w:jc w:val="both"/>
        <w:rPr>
          <w:rFonts w:ascii="Times New Roman" w:hAnsi="Times New Roman" w:cs="Times New Roman"/>
          <w:sz w:val="28"/>
          <w:szCs w:val="28"/>
        </w:rPr>
      </w:pPr>
      <w:r w:rsidRPr="00E26D15">
        <w:rPr>
          <w:rFonts w:ascii="Times New Roman" w:hAnsi="Times New Roman" w:cs="Times New Roman"/>
          <w:sz w:val="28"/>
          <w:szCs w:val="28"/>
        </w:rPr>
        <w:tab/>
        <w:t>Nếu xét cùng một điều kiện giống cà phê cũ thì áp dụng giải pháp kỹ thuật bón phân dựa vào độ phì đất đã làm tăng lợi nhuận so với đối chứng 8,5 %; hiệu quả sử dụng nước tăng 10 %.</w:t>
      </w:r>
    </w:p>
    <w:p w:rsidR="00EC1C4E" w:rsidRPr="00E26D15" w:rsidRDefault="00EC1C4E" w:rsidP="00E26D15">
      <w:pPr>
        <w:autoSpaceDE w:val="0"/>
        <w:autoSpaceDN w:val="0"/>
        <w:adjustRightInd w:val="0"/>
        <w:spacing w:before="80" w:after="80"/>
        <w:ind w:firstLine="426"/>
        <w:jc w:val="both"/>
        <w:rPr>
          <w:rFonts w:ascii="Times New Roman" w:hAnsi="Times New Roman" w:cs="Times New Roman"/>
          <w:sz w:val="28"/>
          <w:szCs w:val="28"/>
        </w:rPr>
      </w:pPr>
      <w:r w:rsidRPr="00E26D15">
        <w:rPr>
          <w:rFonts w:ascii="Times New Roman" w:hAnsi="Times New Roman" w:cs="Times New Roman"/>
          <w:sz w:val="28"/>
          <w:szCs w:val="28"/>
        </w:rPr>
        <w:tab/>
        <w:t>Nếu xét về điều kiện cùng trồng giống mới thì áp dụng giải pháp bón phân dựa vào độ phì đất đã làm tăng lợi nhuận so với đối chứng 21,6 %; hiệu quả sử dụng nước tăng 13,8 %.</w:t>
      </w:r>
    </w:p>
    <w:p w:rsidR="00EC1C4E" w:rsidRPr="00E26D15" w:rsidRDefault="00EC1C4E" w:rsidP="00E26D15">
      <w:pPr>
        <w:autoSpaceDE w:val="0"/>
        <w:autoSpaceDN w:val="0"/>
        <w:adjustRightInd w:val="0"/>
        <w:spacing w:before="80" w:after="80"/>
        <w:ind w:firstLine="426"/>
        <w:jc w:val="both"/>
        <w:rPr>
          <w:rFonts w:ascii="Times New Roman" w:hAnsi="Times New Roman" w:cs="Times New Roman"/>
          <w:sz w:val="28"/>
          <w:szCs w:val="28"/>
        </w:rPr>
      </w:pPr>
      <w:r w:rsidRPr="00E26D15">
        <w:rPr>
          <w:rFonts w:ascii="Times New Roman" w:hAnsi="Times New Roman" w:cs="Times New Roman"/>
          <w:sz w:val="28"/>
          <w:szCs w:val="28"/>
        </w:rPr>
        <w:tab/>
        <w:t>Nếu chỉ so sánh về hiệu quả kinh tế do sử dụng giống thì cho thấy rằng sử dụng giống mới đã làm tăng hiệu quả kinh tế từ 22,1 – 36,8 %; tăng hiệu quả sử dụng nước từ 11,9 – 16,3 % so với giống cũ tùy điều kiện áp dụng tiến bộ kỹ thuật.</w:t>
      </w:r>
    </w:p>
    <w:p w:rsidR="00ED143B" w:rsidRPr="00E26D15" w:rsidRDefault="00EC1C4E" w:rsidP="00150C24">
      <w:pPr>
        <w:autoSpaceDE w:val="0"/>
        <w:autoSpaceDN w:val="0"/>
        <w:adjustRightInd w:val="0"/>
        <w:spacing w:before="80" w:after="80"/>
        <w:ind w:firstLine="426"/>
        <w:jc w:val="both"/>
        <w:rPr>
          <w:rFonts w:ascii="Times New Roman" w:hAnsi="Times New Roman" w:cs="Times New Roman"/>
          <w:sz w:val="28"/>
          <w:szCs w:val="28"/>
        </w:rPr>
      </w:pPr>
      <w:r w:rsidRPr="00E26D15">
        <w:rPr>
          <w:rFonts w:ascii="Times New Roman" w:hAnsi="Times New Roman" w:cs="Times New Roman"/>
          <w:sz w:val="28"/>
          <w:szCs w:val="28"/>
        </w:rPr>
        <w:tab/>
        <w:t>Xét cùng điều kiện áp dụng giải pháp bón phân dựa vào độ phì đất, song so sánh giữa giống mới và giống cũ thì cho thấy rằng hiệu quả của giải pháp này phát huy tốt hơn trên bộ giống mới. Lợi nhuận tăng thêm 36,8 % và hiệu quả sử dụng nước tăng đến 16,3 % so với giống cũ. Điều này chứng tỏ rằng vai trò quan trọng của giống trong việc nâng cao hiệu quả kinh tế và bảo vệ môi trường, đặc biệt là phù hợp trong bối cảnh biến đổi khí hậu như hiện nay.</w:t>
      </w:r>
    </w:p>
    <w:p w:rsidR="00DA5276" w:rsidRPr="00E26D15" w:rsidRDefault="009B249B" w:rsidP="00E26D15">
      <w:pPr>
        <w:tabs>
          <w:tab w:val="left" w:pos="567"/>
        </w:tabs>
        <w:spacing w:before="120" w:after="120" w:line="240" w:lineRule="auto"/>
        <w:ind w:right="144" w:firstLine="426"/>
        <w:jc w:val="both"/>
        <w:rPr>
          <w:rFonts w:ascii="Times New Roman" w:hAnsi="Times New Roman" w:cs="Times New Roman"/>
          <w:b/>
          <w:sz w:val="28"/>
          <w:szCs w:val="28"/>
        </w:rPr>
      </w:pPr>
      <w:r w:rsidRPr="00E26D15">
        <w:rPr>
          <w:rFonts w:ascii="Times New Roman" w:hAnsi="Times New Roman" w:cs="Times New Roman"/>
          <w:b/>
          <w:sz w:val="28"/>
          <w:szCs w:val="28"/>
        </w:rPr>
        <w:t xml:space="preserve"> </w:t>
      </w:r>
      <w:r w:rsidR="005F7AB6" w:rsidRPr="00E26D15">
        <w:rPr>
          <w:rFonts w:ascii="Times New Roman" w:hAnsi="Times New Roman" w:cs="Times New Roman"/>
          <w:b/>
          <w:sz w:val="28"/>
          <w:szCs w:val="28"/>
        </w:rPr>
        <w:t>3.3. Áp dụng giải pháp tưới nước tiết kiệm kết hợp bón phân qua hệ thống tưới góp phần tăng hiệu quả đầu tư và bảo vệ môi trường</w:t>
      </w:r>
    </w:p>
    <w:p w:rsidR="00EC1C4E" w:rsidRPr="00E26D15" w:rsidRDefault="00EC1C4E" w:rsidP="00E26D15">
      <w:pPr>
        <w:tabs>
          <w:tab w:val="left" w:pos="567"/>
        </w:tabs>
        <w:spacing w:before="120" w:after="120"/>
        <w:ind w:right="142" w:firstLine="426"/>
        <w:jc w:val="both"/>
        <w:rPr>
          <w:rFonts w:ascii="Times New Roman" w:hAnsi="Times New Roman" w:cs="Times New Roman"/>
          <w:sz w:val="28"/>
          <w:szCs w:val="28"/>
        </w:rPr>
      </w:pPr>
      <w:r w:rsidRPr="00E26D15">
        <w:rPr>
          <w:rFonts w:ascii="Times New Roman" w:hAnsi="Times New Roman" w:cs="Times New Roman"/>
          <w:sz w:val="28"/>
          <w:szCs w:val="28"/>
        </w:rPr>
        <w:tab/>
        <w:t xml:space="preserve">Giải pháp kỹ thuật tưới tiết kiệm (theo nguyên lý phun mưa tại gốc) là kết quả nghiên cứu tưới tiết kiệm nước trên cơ sở cải tiến kỹ thuật tưới nhỏ giọt của WASI. Nước được tưới theo từng gốc nhưng khác với tưới nhỏ giọt là có đầu phun mưa nhỏ ở mỗi gốc cà phê nên nước được thấm đều trên cả diện tích bồn cây. </w:t>
      </w:r>
    </w:p>
    <w:p w:rsidR="00EC1C4E" w:rsidRPr="00E26D15" w:rsidRDefault="00EC1C4E" w:rsidP="00E26D15">
      <w:pPr>
        <w:spacing w:before="120" w:after="120"/>
        <w:ind w:firstLine="426"/>
        <w:jc w:val="both"/>
        <w:rPr>
          <w:rFonts w:ascii="Times New Roman" w:hAnsi="Times New Roman" w:cs="Times New Roman"/>
          <w:sz w:val="28"/>
          <w:szCs w:val="28"/>
        </w:rPr>
      </w:pPr>
      <w:r w:rsidRPr="00E26D15">
        <w:rPr>
          <w:rFonts w:ascii="Times New Roman" w:hAnsi="Times New Roman" w:cs="Times New Roman"/>
          <w:sz w:val="28"/>
          <w:szCs w:val="28"/>
        </w:rPr>
        <w:lastRenderedPageBreak/>
        <w:t>- Ưu điểm</w:t>
      </w:r>
      <w:r w:rsidR="00150C24">
        <w:rPr>
          <w:rFonts w:ascii="Times New Roman" w:hAnsi="Times New Roman" w:cs="Times New Roman"/>
          <w:sz w:val="28"/>
          <w:szCs w:val="28"/>
        </w:rPr>
        <w:t>:</w:t>
      </w:r>
    </w:p>
    <w:p w:rsidR="00EC1C4E" w:rsidRPr="00E26D15" w:rsidRDefault="00EC1C4E" w:rsidP="00E26D15">
      <w:pPr>
        <w:spacing w:before="120" w:after="120"/>
        <w:ind w:firstLine="426"/>
        <w:jc w:val="both"/>
        <w:rPr>
          <w:rFonts w:ascii="Times New Roman" w:hAnsi="Times New Roman" w:cs="Times New Roman"/>
          <w:sz w:val="28"/>
          <w:szCs w:val="28"/>
        </w:rPr>
      </w:pPr>
      <w:r w:rsidRPr="00E26D15">
        <w:rPr>
          <w:rFonts w:ascii="Times New Roman" w:hAnsi="Times New Roman" w:cs="Times New Roman"/>
          <w:sz w:val="28"/>
          <w:szCs w:val="28"/>
        </w:rPr>
        <w:t>+ Phù hợp với yêu cầu sinh lý cây cà phê, cần một lượng nước khá lớn trong lần tưới đầu để giúp cây ra hoa tập trung. Tiết kiệm khoảng 20 % lượng nước tưới và phân bón, tiết kiệm phần lớn công lao động tưới nước và bón phân.</w:t>
      </w:r>
    </w:p>
    <w:p w:rsidR="00EC1C4E" w:rsidRPr="00E26D15" w:rsidRDefault="00EC1C4E" w:rsidP="00E26D15">
      <w:pPr>
        <w:spacing w:before="120" w:after="120"/>
        <w:ind w:firstLine="426"/>
        <w:jc w:val="both"/>
        <w:rPr>
          <w:rFonts w:ascii="Times New Roman" w:hAnsi="Times New Roman" w:cs="Times New Roman"/>
          <w:sz w:val="28"/>
          <w:szCs w:val="28"/>
        </w:rPr>
      </w:pPr>
      <w:r w:rsidRPr="00E26D15">
        <w:rPr>
          <w:rFonts w:ascii="Times New Roman" w:hAnsi="Times New Roman" w:cs="Times New Roman"/>
          <w:sz w:val="28"/>
          <w:szCs w:val="28"/>
        </w:rPr>
        <w:t xml:space="preserve">+ </w:t>
      </w:r>
      <w:r w:rsidRPr="00E26D15">
        <w:rPr>
          <w:rFonts w:ascii="Times New Roman" w:hAnsi="Times New Roman" w:cs="Times New Roman"/>
          <w:spacing w:val="-2"/>
          <w:sz w:val="28"/>
          <w:szCs w:val="28"/>
        </w:rPr>
        <w:t>Lắp đặt đơn giản, vật liệu sản xuất trong nước với giá rẻ và có nhiều lựa chọn</w:t>
      </w:r>
      <w:r w:rsidRPr="00E26D15">
        <w:rPr>
          <w:rFonts w:ascii="Times New Roman" w:hAnsi="Times New Roman" w:cs="Times New Roman"/>
          <w:sz w:val="28"/>
          <w:szCs w:val="28"/>
        </w:rPr>
        <w:t xml:space="preserve"> (trung bình 1 hệ thống khoảng 20 - 50 triệu/ha tùy vật liệu). Lưu lượng nước tại mỗi vòi phun cao, 60 - 80 lít/giờ/gốc, thời gian tưới lần đầu chỉ cần khoảng 4 - 5 giờ.</w:t>
      </w:r>
    </w:p>
    <w:p w:rsidR="00EC1C4E" w:rsidRPr="00E26D15" w:rsidRDefault="00EC1C4E" w:rsidP="00E26D15">
      <w:pPr>
        <w:spacing w:before="120" w:after="120"/>
        <w:ind w:firstLine="426"/>
        <w:jc w:val="both"/>
        <w:rPr>
          <w:rFonts w:ascii="Times New Roman" w:hAnsi="Times New Roman" w:cs="Times New Roman"/>
          <w:sz w:val="28"/>
          <w:szCs w:val="28"/>
        </w:rPr>
      </w:pPr>
      <w:r w:rsidRPr="00E26D15">
        <w:rPr>
          <w:rFonts w:ascii="Times New Roman" w:hAnsi="Times New Roman" w:cs="Times New Roman"/>
          <w:sz w:val="28"/>
          <w:szCs w:val="28"/>
        </w:rPr>
        <w:t>+ Kết hợp bón phân qua nước cho phép cung cấp dinh dưỡng đều và chủ động, tăng hiệu quả sử dụng phân bón, giảm suy thoái và ô nhiễm môi trường.</w:t>
      </w:r>
    </w:p>
    <w:p w:rsidR="00EC1C4E" w:rsidRPr="00E26D15" w:rsidRDefault="00EC1C4E" w:rsidP="00E26D15">
      <w:pPr>
        <w:spacing w:before="120" w:after="120"/>
        <w:ind w:firstLine="426"/>
        <w:jc w:val="both"/>
        <w:rPr>
          <w:rFonts w:ascii="Times New Roman" w:hAnsi="Times New Roman" w:cs="Times New Roman"/>
          <w:sz w:val="28"/>
          <w:szCs w:val="28"/>
        </w:rPr>
      </w:pPr>
      <w:r w:rsidRPr="00E26D15">
        <w:rPr>
          <w:rFonts w:ascii="Times New Roman" w:hAnsi="Times New Roman" w:cs="Times New Roman"/>
          <w:noProof/>
          <w:sz w:val="28"/>
          <w:szCs w:val="28"/>
          <w:lang w:val="vi-VN" w:eastAsia="zh-CN"/>
        </w:rPr>
        <w:drawing>
          <wp:inline distT="0" distB="0" distL="0" distR="0" wp14:anchorId="57629494" wp14:editId="7BEAE41A">
            <wp:extent cx="5176520" cy="3037690"/>
            <wp:effectExtent l="0" t="0" r="5080" b="0"/>
            <wp:docPr id="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6520" cy="3037690"/>
                    </a:xfrm>
                    <a:prstGeom prst="rect">
                      <a:avLst/>
                    </a:prstGeom>
                    <a:noFill/>
                    <a:ln>
                      <a:noFill/>
                    </a:ln>
                  </pic:spPr>
                </pic:pic>
              </a:graphicData>
            </a:graphic>
          </wp:inline>
        </w:drawing>
      </w:r>
    </w:p>
    <w:p w:rsidR="00EC1C4E" w:rsidRPr="00E26D15" w:rsidRDefault="00EC1C4E" w:rsidP="00E26D15">
      <w:pPr>
        <w:spacing w:before="120" w:after="120"/>
        <w:ind w:firstLine="426"/>
        <w:jc w:val="both"/>
        <w:rPr>
          <w:rFonts w:ascii="Times New Roman" w:hAnsi="Times New Roman" w:cs="Times New Roman"/>
          <w:sz w:val="28"/>
          <w:szCs w:val="28"/>
        </w:rPr>
      </w:pPr>
      <w:r w:rsidRPr="00E26D15">
        <w:rPr>
          <w:rFonts w:ascii="Times New Roman" w:hAnsi="Times New Roman" w:cs="Times New Roman"/>
          <w:noProof/>
          <w:sz w:val="28"/>
          <w:szCs w:val="28"/>
          <w:lang w:val="vi-VN" w:eastAsia="zh-CN"/>
        </w:rPr>
        <mc:AlternateContent>
          <mc:Choice Requires="wps">
            <w:drawing>
              <wp:anchor distT="0" distB="0" distL="114300" distR="114300" simplePos="0" relativeHeight="251659264" behindDoc="0" locked="0" layoutInCell="1" allowOverlap="1" wp14:anchorId="7D3DC0B0" wp14:editId="45161AE5">
                <wp:simplePos x="0" y="0"/>
                <wp:positionH relativeFrom="column">
                  <wp:posOffset>1364615</wp:posOffset>
                </wp:positionH>
                <wp:positionV relativeFrom="paragraph">
                  <wp:posOffset>124460</wp:posOffset>
                </wp:positionV>
                <wp:extent cx="3435350" cy="3683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C4E" w:rsidRPr="00EC1C4E" w:rsidRDefault="00EC1C4E" w:rsidP="00EC1C4E">
                            <w:pPr>
                              <w:jc w:val="center"/>
                              <w:rPr>
                                <w:rFonts w:ascii="Times New Roman" w:hAnsi="Times New Roman" w:cs="Times New Roman"/>
                                <w:sz w:val="26"/>
                              </w:rPr>
                            </w:pPr>
                            <w:r w:rsidRPr="00EC1C4E">
                              <w:rPr>
                                <w:rFonts w:ascii="Times New Roman" w:hAnsi="Times New Roman" w:cs="Times New Roman"/>
                                <w:sz w:val="26"/>
                              </w:rPr>
                              <w:t>Sơ đồ hệ thống tưới tiết kiệm</w:t>
                            </w:r>
                            <w:r>
                              <w:rPr>
                                <w:rFonts w:ascii="Times New Roman" w:hAnsi="Times New Roman" w:cs="Times New Roman"/>
                                <w:sz w:val="26"/>
                              </w:rPr>
                              <w:t xml:space="preserve"> do WASI thiết kế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107.45pt;margin-top:9.8pt;width:270.5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L3kwIAAKUFAAAOAAAAZHJzL2Uyb0RvYy54bWysVEtPGzEQvlfqf7B8L5sXlK6yQSmIqlIE&#10;qFBxdrw2sbA9ru1kN/31HXs3DygXql52x55vZjzfPKYXrdFkI3xQYCs6PBlQIiyHWtmniv58uP50&#10;TkmIzNZMgxUV3YpAL2YfP0wbV4oRrEDXwhN0YkPZuIquYnRlUQS+EoaFE3DColKCNyzi0T8VtWcN&#10;eje6GA0GZ0UDvnYeuAgBb686JZ1l/1IKHm+lDCISXVF8W8xfn7/L9C1mU1Y+eeZWivfPYP/wCsOU&#10;xaB7V1csMrL26i9XRnEPAWQ84WAKkFJxkXPAbIaDV9ncr5gTORckJ7g9TeH/ueU3mztPVF3RCdJj&#10;mcEaPYg2kq/QErxCfhoXSoTdOwTGFu+xzjnX4BbAnwNCiiNMZxAQnfhopTfpj5kSNMQY2z3tKQzH&#10;y/FkfDo+RRVH3fjsfDzIcYuDtfMhfhNgSBIq6rGs+QVsswgxxWflDpKCBdCqvlZa50NqJXGpPdkw&#10;bAIdhykptHiB0pY0FT1Lz0hGFpJ5h9M23YjcTH24lG6XYZbiVouE0faHkEhmTvSN2IxzYffxMzqh&#10;JIZ6j2GPP7zqPcZdHmiRI4ONe2OjLPiusC8pq593lMkO3xc8dHknCmK7bJGtJC6h3mKneOhmLTh+&#10;rbBqCxbiHfM4XFhoXBjxFj9SA7IOvUTJCvzvt+4THnsetZQ0OKwVDb/WzAtK9HeL0/BlOEntG/Nh&#10;cvp5hAd/rFkea+zaXAK2whBXk+NZTPiod6L0YB5xr8xTVFQxyzF2ReNOvIzdCsG9xMV8nkE4z47F&#10;hb13fDcgqScf2kfmXd+4EVv+BnZjzcpX/dthU2EszNcRpMrNfWC1Jx53Qe7gfm+lZXN8zqjDdp39&#10;AQAA//8DAFBLAwQUAAYACAAAACEAamMM1N8AAAAJAQAADwAAAGRycy9kb3ducmV2LnhtbEyPMW/C&#10;MBCF90r9D9ZV6oKKE1QCpHFQVRUJBoamXdhMfCRR43NkG0j/fa9T2e7uPb37XrEebS8u6EPnSEE6&#10;TUAg1c501Cj4+tw8LUGEqMno3hEq+MEA6/L+rtC5cVf6wEsVG8EhFHKtoI1xyKUMdYtWh6kbkFg7&#10;OW915NU30nh95XDby1mSZNLqjvhDqwd8a7H+rs5WwT4ctpOD324mVTByh7h/36VRqceH8fUFRMQx&#10;/pvhD5/RoWSmozuTCaJXMEufV2xlYZWBYMNiPufDkYdFBrIs5G2D8hcAAP//AwBQSwECLQAUAAYA&#10;CAAAACEAtoM4kv4AAADhAQAAEwAAAAAAAAAAAAAAAAAAAAAAW0NvbnRlbnRfVHlwZXNdLnhtbFBL&#10;AQItABQABgAIAAAAIQA4/SH/1gAAAJQBAAALAAAAAAAAAAAAAAAAAC8BAABfcmVscy8ucmVsc1BL&#10;AQItABQABgAIAAAAIQCxmCL3kwIAAKUFAAAOAAAAAAAAAAAAAAAAAC4CAABkcnMvZTJvRG9jLnht&#10;bFBLAQItABQABgAIAAAAIQBqYwzU3wAAAAkBAAAPAAAAAAAAAAAAAAAAAO0EAABkcnMvZG93bnJl&#10;di54bWxQSwUGAAAAAAQABADzAAAA+QUAAAAA&#10;" fillcolor="white [3201]" stroked="f" strokeweight=".5pt">
                <v:path arrowok="t"/>
                <v:textbox>
                  <w:txbxContent>
                    <w:p w:rsidR="00EC1C4E" w:rsidRPr="00EC1C4E" w:rsidRDefault="00EC1C4E" w:rsidP="00EC1C4E">
                      <w:pPr>
                        <w:jc w:val="center"/>
                        <w:rPr>
                          <w:rFonts w:ascii="Times New Roman" w:hAnsi="Times New Roman" w:cs="Times New Roman"/>
                          <w:sz w:val="26"/>
                        </w:rPr>
                      </w:pPr>
                      <w:r w:rsidRPr="00EC1C4E">
                        <w:rPr>
                          <w:rFonts w:ascii="Times New Roman" w:hAnsi="Times New Roman" w:cs="Times New Roman"/>
                          <w:sz w:val="26"/>
                        </w:rPr>
                        <w:t>Sơ đồ hệ thống tưới tiết kiệm</w:t>
                      </w:r>
                      <w:r>
                        <w:rPr>
                          <w:rFonts w:ascii="Times New Roman" w:hAnsi="Times New Roman" w:cs="Times New Roman"/>
                          <w:sz w:val="26"/>
                        </w:rPr>
                        <w:t xml:space="preserve"> do WASI thiết kế</w:t>
                      </w:r>
                    </w:p>
                  </w:txbxContent>
                </v:textbox>
              </v:shape>
            </w:pict>
          </mc:Fallback>
        </mc:AlternateContent>
      </w:r>
    </w:p>
    <w:p w:rsidR="00EC1C4E" w:rsidRPr="00E26D15" w:rsidRDefault="00EC1C4E" w:rsidP="00E26D15">
      <w:pPr>
        <w:spacing w:before="120" w:after="120"/>
        <w:ind w:firstLine="426"/>
        <w:jc w:val="both"/>
        <w:rPr>
          <w:rFonts w:ascii="Times New Roman" w:hAnsi="Times New Roman" w:cs="Times New Roman"/>
          <w:sz w:val="28"/>
          <w:szCs w:val="28"/>
        </w:rPr>
      </w:pPr>
    </w:p>
    <w:p w:rsidR="00EC1C4E" w:rsidRPr="00E26D15" w:rsidRDefault="00EC1C4E" w:rsidP="00E26D15">
      <w:pPr>
        <w:spacing w:before="120" w:after="120"/>
        <w:ind w:firstLine="426"/>
        <w:jc w:val="both"/>
        <w:rPr>
          <w:rFonts w:ascii="Times New Roman" w:hAnsi="Times New Roman" w:cs="Times New Roman"/>
          <w:sz w:val="28"/>
          <w:szCs w:val="28"/>
        </w:rPr>
      </w:pPr>
      <w:r w:rsidRPr="00E26D15">
        <w:rPr>
          <w:rFonts w:ascii="Times New Roman" w:hAnsi="Times New Roman" w:cs="Times New Roman"/>
          <w:sz w:val="28"/>
          <w:szCs w:val="28"/>
        </w:rPr>
        <w:t xml:space="preserve">Kết quả bước đầu về ứng dụng kỹ thuật tưới nước tiết kiệm qua hệ thống tưới phun mưa tại gốc đã cho thấy có thể áp dụng công nghệ tưới tiết kiệm cho cây cà phê với lượng nước tưới từ 350 - 380 lít/cây với chu kỳ tưới 20 ngày/lần. </w:t>
      </w:r>
    </w:p>
    <w:p w:rsidR="00EC1C4E" w:rsidRPr="00E26D15" w:rsidRDefault="00EC1C4E" w:rsidP="00E26D15">
      <w:pPr>
        <w:spacing w:before="120" w:after="120"/>
        <w:ind w:firstLine="426"/>
        <w:jc w:val="both"/>
        <w:rPr>
          <w:rFonts w:ascii="Times New Roman" w:hAnsi="Times New Roman" w:cs="Times New Roman"/>
          <w:sz w:val="28"/>
          <w:szCs w:val="28"/>
        </w:rPr>
      </w:pPr>
      <w:r w:rsidRPr="00E26D15">
        <w:rPr>
          <w:rFonts w:ascii="Times New Roman" w:hAnsi="Times New Roman" w:cs="Times New Roman"/>
          <w:sz w:val="28"/>
          <w:szCs w:val="28"/>
        </w:rPr>
        <w:t>Khi áp dụng kỹ thuật tưới này nông dân có thể kết hợp bón phân qua hệ thống tưới. Việc áp dụng kỹ thuật tưới nước tiết kiệm so với phương pháp tưới phổ biến hiện nay của nông dân đã làm tăng hiệu quả kinh tế từ 12,69 - 16,60 %.</w:t>
      </w:r>
    </w:p>
    <w:p w:rsidR="00EC1C4E" w:rsidRPr="00E26D15" w:rsidRDefault="00EC1C4E" w:rsidP="00E26D15">
      <w:pPr>
        <w:spacing w:before="120" w:after="120"/>
        <w:ind w:firstLine="426"/>
        <w:jc w:val="both"/>
        <w:rPr>
          <w:rFonts w:ascii="Times New Roman" w:hAnsi="Times New Roman" w:cs="Times New Roman"/>
          <w:sz w:val="28"/>
          <w:szCs w:val="28"/>
        </w:rPr>
      </w:pPr>
      <w:r w:rsidRPr="00E26D15">
        <w:rPr>
          <w:rFonts w:ascii="Times New Roman" w:hAnsi="Times New Roman" w:cs="Times New Roman"/>
          <w:sz w:val="28"/>
          <w:szCs w:val="28"/>
        </w:rPr>
        <w:t xml:space="preserve">Thử nghiệm mô hình tưới nước tiết kiệm kết hợp bón phân qua nước tại Gia Lai trong 2 năm cho thấy, trung bình trong 2 năm cho thấy năng suất của các mô hình đều có cải thiện so với đối chứng. Riêng mô hình ở huyện Chư Păh cho thấy có sự vượt </w:t>
      </w:r>
      <w:r w:rsidRPr="00E26D15">
        <w:rPr>
          <w:rFonts w:ascii="Times New Roman" w:hAnsi="Times New Roman" w:cs="Times New Roman"/>
          <w:sz w:val="28"/>
          <w:szCs w:val="28"/>
        </w:rPr>
        <w:lastRenderedPageBreak/>
        <w:t>trội về năng suất giữa mô hình và đối chứng &gt; 25%. Mô hình tưới nước tiết kiệm theo phương thức phun mưa tại gốc kết hợp với bón phân qua hệ thống tưới tại WASI cũng đã cho thấy sinh trưởng, phát triển của vườn cà phê rất tốt trong thời kỳ mùa khô, năng suất dự kiến tăng so với đốii chứng từ 7 – 10 % (vụ 2017).</w:t>
      </w:r>
    </w:p>
    <w:p w:rsidR="00EC1C4E" w:rsidRPr="00E26D15" w:rsidRDefault="00EC1C4E" w:rsidP="00E26D15">
      <w:pPr>
        <w:spacing w:before="120" w:after="120"/>
        <w:ind w:firstLine="426"/>
        <w:jc w:val="both"/>
        <w:rPr>
          <w:rFonts w:ascii="Times New Roman" w:hAnsi="Times New Roman" w:cs="Times New Roman"/>
          <w:sz w:val="28"/>
          <w:szCs w:val="28"/>
        </w:rPr>
      </w:pPr>
      <w:r w:rsidRPr="00E26D15">
        <w:rPr>
          <w:rFonts w:ascii="Times New Roman" w:hAnsi="Times New Roman" w:cs="Times New Roman"/>
          <w:sz w:val="28"/>
          <w:szCs w:val="28"/>
        </w:rPr>
        <w:t>Về hiệu quả kinh tế các mô hình cho thấ</w:t>
      </w:r>
      <w:r w:rsidR="00576B79" w:rsidRPr="00E26D15">
        <w:rPr>
          <w:rFonts w:ascii="Times New Roman" w:hAnsi="Times New Roman" w:cs="Times New Roman"/>
          <w:sz w:val="28"/>
          <w:szCs w:val="28"/>
        </w:rPr>
        <w:t>y,</w:t>
      </w:r>
      <w:r w:rsidRPr="00E26D15">
        <w:rPr>
          <w:rFonts w:ascii="Times New Roman" w:hAnsi="Times New Roman" w:cs="Times New Roman"/>
          <w:sz w:val="28"/>
          <w:szCs w:val="28"/>
        </w:rPr>
        <w:t xml:space="preserve"> mô hình tưới nước tiết kiệm kết hợp bón phân qua hệ thống tưới có lợi nhuận tăng bình quân 11,44 – 15,29 triệu đồng/ha (11,7 % - 17,9 %)</w:t>
      </w:r>
      <w:r w:rsidR="00576B79" w:rsidRPr="00E26D15">
        <w:rPr>
          <w:rFonts w:ascii="Times New Roman" w:hAnsi="Times New Roman" w:cs="Times New Roman"/>
          <w:sz w:val="28"/>
          <w:szCs w:val="28"/>
        </w:rPr>
        <w:t xml:space="preserve">; hệ số sử dụng nước tăng </w:t>
      </w:r>
      <w:r w:rsidR="00BF5B01" w:rsidRPr="00E26D15">
        <w:rPr>
          <w:rFonts w:ascii="Times New Roman" w:hAnsi="Times New Roman" w:cs="Times New Roman"/>
          <w:sz w:val="28"/>
          <w:szCs w:val="28"/>
        </w:rPr>
        <w:t>23,00 - 28</w:t>
      </w:r>
      <w:r w:rsidR="00576B79" w:rsidRPr="00E26D15">
        <w:rPr>
          <w:rFonts w:ascii="Times New Roman" w:hAnsi="Times New Roman" w:cs="Times New Roman"/>
          <w:sz w:val="28"/>
          <w:szCs w:val="28"/>
        </w:rPr>
        <w:t>,00 %</w:t>
      </w:r>
      <w:r w:rsidR="009B5BE0" w:rsidRPr="00E26D15">
        <w:rPr>
          <w:rFonts w:ascii="Times New Roman" w:hAnsi="Times New Roman" w:cs="Times New Roman"/>
          <w:sz w:val="28"/>
          <w:szCs w:val="28"/>
        </w:rPr>
        <w:t xml:space="preserve"> so với đối chứng</w:t>
      </w:r>
      <w:r w:rsidR="00576B79" w:rsidRPr="00E26D15">
        <w:rPr>
          <w:rFonts w:ascii="Times New Roman" w:hAnsi="Times New Roman" w:cs="Times New Roman"/>
          <w:sz w:val="28"/>
          <w:szCs w:val="28"/>
        </w:rPr>
        <w:t>.</w:t>
      </w:r>
    </w:p>
    <w:p w:rsidR="00907BBA" w:rsidRPr="00E26D15" w:rsidRDefault="00EC1C4E" w:rsidP="00E26D15">
      <w:pPr>
        <w:tabs>
          <w:tab w:val="left" w:pos="567"/>
        </w:tabs>
        <w:spacing w:before="120" w:after="120" w:line="240" w:lineRule="auto"/>
        <w:ind w:firstLine="426"/>
        <w:jc w:val="both"/>
        <w:rPr>
          <w:rFonts w:ascii="Times New Roman" w:hAnsi="Times New Roman" w:cs="Times New Roman"/>
          <w:b/>
          <w:sz w:val="28"/>
          <w:szCs w:val="28"/>
        </w:rPr>
      </w:pPr>
      <w:r w:rsidRPr="00E26D15">
        <w:rPr>
          <w:rFonts w:ascii="Times New Roman" w:hAnsi="Times New Roman" w:cs="Times New Roman"/>
          <w:b/>
          <w:sz w:val="28"/>
          <w:szCs w:val="28"/>
        </w:rPr>
        <w:t>4</w:t>
      </w:r>
      <w:r w:rsidR="00907BBA" w:rsidRPr="00E26D15">
        <w:rPr>
          <w:rFonts w:ascii="Times New Roman" w:hAnsi="Times New Roman" w:cs="Times New Roman"/>
          <w:b/>
          <w:sz w:val="28"/>
          <w:szCs w:val="28"/>
        </w:rPr>
        <w:t>. Kết luận</w:t>
      </w:r>
    </w:p>
    <w:p w:rsidR="00907BBA" w:rsidRPr="00E26D15" w:rsidRDefault="00992DA6" w:rsidP="00E26D15">
      <w:pPr>
        <w:tabs>
          <w:tab w:val="left" w:pos="567"/>
        </w:tabs>
        <w:spacing w:before="120" w:after="120" w:line="240" w:lineRule="auto"/>
        <w:ind w:firstLine="426"/>
        <w:jc w:val="both"/>
        <w:rPr>
          <w:rFonts w:ascii="Times New Roman" w:hAnsi="Times New Roman" w:cs="Times New Roman"/>
          <w:sz w:val="28"/>
          <w:szCs w:val="28"/>
        </w:rPr>
      </w:pPr>
      <w:r w:rsidRPr="00E26D15">
        <w:rPr>
          <w:rFonts w:ascii="Times New Roman" w:hAnsi="Times New Roman" w:cs="Times New Roman"/>
          <w:sz w:val="28"/>
          <w:szCs w:val="28"/>
        </w:rPr>
        <w:tab/>
      </w:r>
      <w:r w:rsidR="009B5BE0" w:rsidRPr="00E26D15">
        <w:rPr>
          <w:rFonts w:ascii="Times New Roman" w:hAnsi="Times New Roman" w:cs="Times New Roman"/>
          <w:sz w:val="28"/>
          <w:szCs w:val="28"/>
        </w:rPr>
        <w:t xml:space="preserve">- </w:t>
      </w:r>
      <w:r w:rsidRPr="00E26D15">
        <w:rPr>
          <w:rFonts w:ascii="Times New Roman" w:hAnsi="Times New Roman" w:cs="Times New Roman"/>
          <w:sz w:val="28"/>
          <w:szCs w:val="28"/>
        </w:rPr>
        <w:t>Giống cà phê mới có vai trò quan trọ</w:t>
      </w:r>
      <w:r w:rsidR="00EC1C4E" w:rsidRPr="00E26D15">
        <w:rPr>
          <w:rFonts w:ascii="Times New Roman" w:hAnsi="Times New Roman" w:cs="Times New Roman"/>
          <w:sz w:val="28"/>
          <w:szCs w:val="28"/>
        </w:rPr>
        <w:t>ng</w:t>
      </w:r>
      <w:r w:rsidRPr="00E26D15">
        <w:rPr>
          <w:rFonts w:ascii="Times New Roman" w:hAnsi="Times New Roman" w:cs="Times New Roman"/>
          <w:sz w:val="28"/>
          <w:szCs w:val="28"/>
        </w:rPr>
        <w:t xml:space="preserve"> làm</w:t>
      </w:r>
      <w:r w:rsidR="00C03B90" w:rsidRPr="00E26D15">
        <w:rPr>
          <w:rFonts w:ascii="Times New Roman" w:hAnsi="Times New Roman" w:cs="Times New Roman"/>
          <w:sz w:val="28"/>
          <w:szCs w:val="28"/>
        </w:rPr>
        <w:t xml:space="preserve"> tăng năng suất</w:t>
      </w:r>
      <w:r w:rsidR="009B5BE0" w:rsidRPr="00E26D15">
        <w:rPr>
          <w:rFonts w:ascii="Times New Roman" w:hAnsi="Times New Roman" w:cs="Times New Roman"/>
          <w:sz w:val="28"/>
          <w:szCs w:val="28"/>
        </w:rPr>
        <w:t xml:space="preserve"> </w:t>
      </w:r>
      <w:bookmarkStart w:id="0" w:name="_GoBack"/>
      <w:bookmarkEnd w:id="0"/>
      <w:r w:rsidR="00307334">
        <w:rPr>
          <w:rFonts w:ascii="Times New Roman" w:hAnsi="Times New Roman" w:cs="Times New Roman"/>
          <w:sz w:val="28"/>
          <w:szCs w:val="28"/>
        </w:rPr>
        <w:t>trên 30</w:t>
      </w:r>
      <w:r w:rsidR="009B5BE0" w:rsidRPr="00E26D15">
        <w:rPr>
          <w:rFonts w:ascii="Times New Roman" w:hAnsi="Times New Roman" w:cs="Times New Roman"/>
          <w:sz w:val="28"/>
          <w:szCs w:val="28"/>
        </w:rPr>
        <w:t xml:space="preserve"> %; tăng trọng lượng 100 nhân </w:t>
      </w:r>
      <w:r w:rsidR="00307334">
        <w:rPr>
          <w:rFonts w:ascii="Times New Roman" w:hAnsi="Times New Roman" w:cs="Times New Roman"/>
          <w:sz w:val="28"/>
          <w:szCs w:val="28"/>
        </w:rPr>
        <w:t xml:space="preserve">trên </w:t>
      </w:r>
      <w:r w:rsidR="009B5BE0" w:rsidRPr="00E26D15">
        <w:rPr>
          <w:rFonts w:ascii="Times New Roman" w:hAnsi="Times New Roman" w:cs="Times New Roman"/>
          <w:sz w:val="28"/>
          <w:szCs w:val="28"/>
        </w:rPr>
        <w:t>21 %; tăng giá trị gia tăng trong phân khúc sản xuất cà phê nguyên liệu từ 40,10 – 56,70 %; giảm chi phí giá thành sản xuất 15,30 – 16,20 %; tăng hiệu quả sử dụng nước từ 19,40 – 29,60 %; tăng hiệu quả sử dụng phân bón 25,88 – 41,77 %.</w:t>
      </w:r>
    </w:p>
    <w:p w:rsidR="009B5BE0" w:rsidRPr="00E26D15" w:rsidRDefault="009B5BE0" w:rsidP="00E26D15">
      <w:pPr>
        <w:tabs>
          <w:tab w:val="left" w:pos="567"/>
        </w:tabs>
        <w:spacing w:before="120" w:after="120" w:line="240" w:lineRule="auto"/>
        <w:ind w:firstLine="426"/>
        <w:jc w:val="both"/>
        <w:rPr>
          <w:rFonts w:ascii="Times New Roman" w:hAnsi="Times New Roman" w:cs="Times New Roman"/>
          <w:sz w:val="28"/>
          <w:szCs w:val="28"/>
        </w:rPr>
      </w:pPr>
      <w:r w:rsidRPr="00E26D15">
        <w:rPr>
          <w:rFonts w:ascii="Times New Roman" w:hAnsi="Times New Roman" w:cs="Times New Roman"/>
          <w:sz w:val="28"/>
          <w:szCs w:val="28"/>
        </w:rPr>
        <w:tab/>
        <w:t>- Trồng xen cây ăn quả tron</w:t>
      </w:r>
      <w:r w:rsidR="00ED143B" w:rsidRPr="00E26D15">
        <w:rPr>
          <w:rFonts w:ascii="Times New Roman" w:hAnsi="Times New Roman" w:cs="Times New Roman"/>
          <w:sz w:val="28"/>
          <w:szCs w:val="28"/>
        </w:rPr>
        <w:t>g</w:t>
      </w:r>
      <w:r w:rsidRPr="00E26D15">
        <w:rPr>
          <w:rFonts w:ascii="Times New Roman" w:hAnsi="Times New Roman" w:cs="Times New Roman"/>
          <w:sz w:val="28"/>
          <w:szCs w:val="28"/>
        </w:rPr>
        <w:t xml:space="preserve"> vườn cà phê đã làm tăng hiệu quả kinh tế so với trồng thuần từ 50,90 – 84,30 %; trong đó vườn cà phê trồng giống mới kết hợp trồng xen cây ăn quả thì hiệu quả kinh tế tăng cao nhất, đạt 84,30 %. Trồng xen trong vườ</w:t>
      </w:r>
      <w:r w:rsidR="00ED143B" w:rsidRPr="00E26D15">
        <w:rPr>
          <w:rFonts w:ascii="Times New Roman" w:hAnsi="Times New Roman" w:cs="Times New Roman"/>
          <w:sz w:val="28"/>
          <w:szCs w:val="28"/>
        </w:rPr>
        <w:t>n cà phê có tác dụ</w:t>
      </w:r>
      <w:r w:rsidRPr="00E26D15">
        <w:rPr>
          <w:rFonts w:ascii="Times New Roman" w:hAnsi="Times New Roman" w:cs="Times New Roman"/>
          <w:sz w:val="28"/>
          <w:szCs w:val="28"/>
        </w:rPr>
        <w:t>ng</w:t>
      </w:r>
      <w:r w:rsidR="00ED143B" w:rsidRPr="00E26D15">
        <w:rPr>
          <w:rFonts w:ascii="Times New Roman" w:hAnsi="Times New Roman" w:cs="Times New Roman"/>
          <w:sz w:val="28"/>
          <w:szCs w:val="28"/>
        </w:rPr>
        <w:t xml:space="preserve"> duy trì ổn định năng suất qua nhiều năm;</w:t>
      </w:r>
      <w:r w:rsidRPr="00E26D15">
        <w:rPr>
          <w:rFonts w:ascii="Times New Roman" w:hAnsi="Times New Roman" w:cs="Times New Roman"/>
          <w:sz w:val="28"/>
          <w:szCs w:val="28"/>
        </w:rPr>
        <w:t xml:space="preserve"> kéo dài chu kỳ tưới nước hơn so với đối chứng từ 5 – 10 ngày; góp phần cải thiệ</w:t>
      </w:r>
      <w:r w:rsidR="00ED143B" w:rsidRPr="00E26D15">
        <w:rPr>
          <w:rFonts w:ascii="Times New Roman" w:hAnsi="Times New Roman" w:cs="Times New Roman"/>
          <w:sz w:val="28"/>
          <w:szCs w:val="28"/>
        </w:rPr>
        <w:t>n h</w:t>
      </w:r>
      <w:r w:rsidRPr="00E26D15">
        <w:rPr>
          <w:rFonts w:ascii="Times New Roman" w:hAnsi="Times New Roman" w:cs="Times New Roman"/>
          <w:sz w:val="28"/>
          <w:szCs w:val="28"/>
        </w:rPr>
        <w:t>àm lượng hữu cơ trong đất.</w:t>
      </w:r>
    </w:p>
    <w:p w:rsidR="009B5BE0" w:rsidRPr="00E26D15" w:rsidRDefault="009B5BE0" w:rsidP="00E26D15">
      <w:pPr>
        <w:tabs>
          <w:tab w:val="left" w:pos="567"/>
        </w:tabs>
        <w:spacing w:before="120" w:after="120" w:line="240" w:lineRule="auto"/>
        <w:ind w:firstLine="426"/>
        <w:jc w:val="both"/>
        <w:rPr>
          <w:rFonts w:ascii="Times New Roman" w:hAnsi="Times New Roman" w:cs="Times New Roman"/>
          <w:sz w:val="28"/>
          <w:szCs w:val="28"/>
        </w:rPr>
      </w:pPr>
      <w:r w:rsidRPr="00E26D15">
        <w:rPr>
          <w:rFonts w:ascii="Times New Roman" w:hAnsi="Times New Roman" w:cs="Times New Roman"/>
          <w:sz w:val="28"/>
          <w:szCs w:val="28"/>
        </w:rPr>
        <w:tab/>
        <w:t>- Bón phân theo độ phì đất đã làm tăng hiệu quả kinh tế từ 8,50 – 21,60 % và hiệu quả sử dụng nước tăng 10,00 – 13,80 %. So sánh giữa giống mới và giống cũ thì hiệu quả của giải pháp này phát huy tốt hơn trên bộ giống mới. Lợi nhuận tăng thêm 36,8 % và hiệu quả sử dụng nước tăng đến 16,3 % so với giống cũ.</w:t>
      </w:r>
    </w:p>
    <w:p w:rsidR="00DE5894" w:rsidRPr="00E26D15" w:rsidRDefault="009B5BE0" w:rsidP="00E26D15">
      <w:pPr>
        <w:spacing w:before="120" w:after="120"/>
        <w:ind w:firstLine="426"/>
        <w:jc w:val="both"/>
        <w:rPr>
          <w:b/>
          <w:color w:val="333333"/>
          <w:sz w:val="28"/>
          <w:szCs w:val="28"/>
        </w:rPr>
      </w:pPr>
      <w:r w:rsidRPr="00E26D15">
        <w:rPr>
          <w:rFonts w:ascii="Times New Roman" w:hAnsi="Times New Roman" w:cs="Times New Roman"/>
          <w:sz w:val="28"/>
          <w:szCs w:val="28"/>
        </w:rPr>
        <w:t>- Tưới nước tiết kiệm kết hợp bón phân qua hệ thống tưới, lợi nhuận tăng 11,44 – 15,29 triệu đồng/ha (11,7 % - 17,9 %); hệ số sử dụng nước tăng 23,00 - 28,00 % so với đối chứng.</w:t>
      </w:r>
    </w:p>
    <w:p w:rsidR="00DE5894" w:rsidRPr="00E26D15" w:rsidRDefault="00DE5894" w:rsidP="00E26D15">
      <w:pPr>
        <w:spacing w:line="240" w:lineRule="auto"/>
        <w:ind w:firstLine="426"/>
        <w:rPr>
          <w:b/>
          <w:color w:val="333333"/>
          <w:sz w:val="28"/>
          <w:szCs w:val="28"/>
        </w:rPr>
      </w:pPr>
    </w:p>
    <w:sectPr w:rsidR="00DE5894" w:rsidRPr="00E26D15" w:rsidSect="00E26D15">
      <w:footerReference w:type="default" r:id="rId11"/>
      <w:pgSz w:w="12240" w:h="15840"/>
      <w:pgMar w:top="1135" w:right="1134" w:bottom="73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D52" w:rsidRDefault="00B07D52" w:rsidP="00992DA6">
      <w:pPr>
        <w:spacing w:after="0" w:line="240" w:lineRule="auto"/>
      </w:pPr>
      <w:r>
        <w:separator/>
      </w:r>
    </w:p>
  </w:endnote>
  <w:endnote w:type="continuationSeparator" w:id="0">
    <w:p w:rsidR="00B07D52" w:rsidRDefault="00B07D52" w:rsidP="00992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985063"/>
      <w:docPartObj>
        <w:docPartGallery w:val="Page Numbers (Bottom of Page)"/>
        <w:docPartUnique/>
      </w:docPartObj>
    </w:sdtPr>
    <w:sdtEndPr>
      <w:rPr>
        <w:noProof/>
      </w:rPr>
    </w:sdtEndPr>
    <w:sdtContent>
      <w:p w:rsidR="00992DA6" w:rsidRDefault="00992DA6">
        <w:pPr>
          <w:pStyle w:val="Footer"/>
          <w:jc w:val="center"/>
        </w:pPr>
        <w:r>
          <w:fldChar w:fldCharType="begin"/>
        </w:r>
        <w:r>
          <w:instrText xml:space="preserve"> PAGE   \* MERGEFORMAT </w:instrText>
        </w:r>
        <w:r>
          <w:fldChar w:fldCharType="separate"/>
        </w:r>
        <w:r w:rsidR="00307334">
          <w:rPr>
            <w:noProof/>
          </w:rPr>
          <w:t>11</w:t>
        </w:r>
        <w:r>
          <w:rPr>
            <w:noProof/>
          </w:rPr>
          <w:fldChar w:fldCharType="end"/>
        </w:r>
      </w:p>
    </w:sdtContent>
  </w:sdt>
  <w:p w:rsidR="00992DA6" w:rsidRDefault="00992D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D52" w:rsidRDefault="00B07D52" w:rsidP="00992DA6">
      <w:pPr>
        <w:spacing w:after="0" w:line="240" w:lineRule="auto"/>
      </w:pPr>
      <w:r>
        <w:separator/>
      </w:r>
    </w:p>
  </w:footnote>
  <w:footnote w:type="continuationSeparator" w:id="0">
    <w:p w:rsidR="00B07D52" w:rsidRDefault="00B07D52" w:rsidP="00992D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71CF6"/>
    <w:multiLevelType w:val="hybridMultilevel"/>
    <w:tmpl w:val="1D6E8060"/>
    <w:lvl w:ilvl="0" w:tplc="F4142984">
      <w:start w:val="2"/>
      <w:numFmt w:val="bullet"/>
      <w:lvlText w:val="-"/>
      <w:lvlJc w:val="left"/>
      <w:pPr>
        <w:ind w:left="930" w:hanging="360"/>
      </w:pPr>
      <w:rPr>
        <w:rFonts w:ascii="Times New Roman" w:eastAsia="Times New Roman" w:hAnsi="Times New Roman"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
    <w:nsid w:val="0FB12E85"/>
    <w:multiLevelType w:val="hybridMultilevel"/>
    <w:tmpl w:val="061CC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433FF3"/>
    <w:multiLevelType w:val="hybridMultilevel"/>
    <w:tmpl w:val="0A2A5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331204"/>
    <w:multiLevelType w:val="multilevel"/>
    <w:tmpl w:val="981CE2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59D32AD1"/>
    <w:multiLevelType w:val="hybridMultilevel"/>
    <w:tmpl w:val="61881768"/>
    <w:lvl w:ilvl="0" w:tplc="B00AE7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1A70B9"/>
    <w:multiLevelType w:val="hybridMultilevel"/>
    <w:tmpl w:val="B866A570"/>
    <w:lvl w:ilvl="0" w:tplc="DA5A346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C46D86"/>
    <w:multiLevelType w:val="hybridMultilevel"/>
    <w:tmpl w:val="09EE2C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A51F29"/>
    <w:multiLevelType w:val="hybridMultilevel"/>
    <w:tmpl w:val="DC1CA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085D91"/>
    <w:multiLevelType w:val="hybridMultilevel"/>
    <w:tmpl w:val="6B60A7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0"/>
  </w:num>
  <w:num w:numId="5">
    <w:abstractNumId w:val="2"/>
  </w:num>
  <w:num w:numId="6">
    <w:abstractNumId w:val="6"/>
  </w:num>
  <w:num w:numId="7">
    <w:abstractNumId w:val="8"/>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894"/>
    <w:rsid w:val="00036EBC"/>
    <w:rsid w:val="000E1521"/>
    <w:rsid w:val="00150C24"/>
    <w:rsid w:val="001754E7"/>
    <w:rsid w:val="00197115"/>
    <w:rsid w:val="001A0C4C"/>
    <w:rsid w:val="001A4497"/>
    <w:rsid w:val="001E19B4"/>
    <w:rsid w:val="00307334"/>
    <w:rsid w:val="00394889"/>
    <w:rsid w:val="004046D8"/>
    <w:rsid w:val="00434674"/>
    <w:rsid w:val="004958AF"/>
    <w:rsid w:val="004B4C61"/>
    <w:rsid w:val="00576B79"/>
    <w:rsid w:val="005961AC"/>
    <w:rsid w:val="005D2B6E"/>
    <w:rsid w:val="005D487A"/>
    <w:rsid w:val="005F672B"/>
    <w:rsid w:val="005F7AB6"/>
    <w:rsid w:val="0066468E"/>
    <w:rsid w:val="00682532"/>
    <w:rsid w:val="006833BE"/>
    <w:rsid w:val="006926B8"/>
    <w:rsid w:val="006B344D"/>
    <w:rsid w:val="006D2A0E"/>
    <w:rsid w:val="006F21DB"/>
    <w:rsid w:val="00763326"/>
    <w:rsid w:val="007747A5"/>
    <w:rsid w:val="00791C76"/>
    <w:rsid w:val="007A4E5E"/>
    <w:rsid w:val="007B654F"/>
    <w:rsid w:val="008844E8"/>
    <w:rsid w:val="008963C7"/>
    <w:rsid w:val="00907BBA"/>
    <w:rsid w:val="00932CC7"/>
    <w:rsid w:val="00992DA6"/>
    <w:rsid w:val="009B249B"/>
    <w:rsid w:val="009B5BE0"/>
    <w:rsid w:val="00A0318B"/>
    <w:rsid w:val="00A866A5"/>
    <w:rsid w:val="00A904F7"/>
    <w:rsid w:val="00A9392A"/>
    <w:rsid w:val="00B07D52"/>
    <w:rsid w:val="00B810DE"/>
    <w:rsid w:val="00BD3614"/>
    <w:rsid w:val="00BF5B01"/>
    <w:rsid w:val="00C03B90"/>
    <w:rsid w:val="00C53711"/>
    <w:rsid w:val="00C91012"/>
    <w:rsid w:val="00CB4C81"/>
    <w:rsid w:val="00CB6DD7"/>
    <w:rsid w:val="00CF733F"/>
    <w:rsid w:val="00D03265"/>
    <w:rsid w:val="00D21330"/>
    <w:rsid w:val="00D35794"/>
    <w:rsid w:val="00D6141B"/>
    <w:rsid w:val="00D66322"/>
    <w:rsid w:val="00D85C02"/>
    <w:rsid w:val="00DA5276"/>
    <w:rsid w:val="00DE5894"/>
    <w:rsid w:val="00E12A87"/>
    <w:rsid w:val="00E23DE7"/>
    <w:rsid w:val="00E26D15"/>
    <w:rsid w:val="00E472F7"/>
    <w:rsid w:val="00EC1C4E"/>
    <w:rsid w:val="00ED143B"/>
    <w:rsid w:val="00EE15B4"/>
    <w:rsid w:val="00F33615"/>
    <w:rsid w:val="00F84635"/>
    <w:rsid w:val="00FD1194"/>
    <w:rsid w:val="00FD3A3E"/>
    <w:rsid w:val="00FD5A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5894"/>
    <w:pPr>
      <w:ind w:left="720"/>
      <w:contextualSpacing/>
    </w:pPr>
  </w:style>
  <w:style w:type="character" w:customStyle="1" w:styleId="apple-converted-space">
    <w:name w:val="apple-converted-space"/>
    <w:rsid w:val="00DE5894"/>
  </w:style>
  <w:style w:type="paragraph" w:styleId="NormalWeb">
    <w:name w:val="Normal (Web)"/>
    <w:basedOn w:val="Normal"/>
    <w:uiPriority w:val="99"/>
    <w:unhideWhenUsed/>
    <w:rsid w:val="00DE589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DE5894"/>
    <w:rPr>
      <w:i/>
      <w:iCs/>
    </w:rPr>
  </w:style>
  <w:style w:type="character" w:styleId="Strong">
    <w:name w:val="Strong"/>
    <w:uiPriority w:val="22"/>
    <w:qFormat/>
    <w:rsid w:val="00DE5894"/>
    <w:rPr>
      <w:b/>
      <w:bCs/>
    </w:rPr>
  </w:style>
  <w:style w:type="character" w:styleId="Hyperlink">
    <w:name w:val="Hyperlink"/>
    <w:uiPriority w:val="99"/>
    <w:unhideWhenUsed/>
    <w:rsid w:val="00DE5894"/>
    <w:rPr>
      <w:color w:val="0000FF"/>
      <w:u w:val="single"/>
    </w:rPr>
  </w:style>
  <w:style w:type="paragraph" w:styleId="BalloonText">
    <w:name w:val="Balloon Text"/>
    <w:basedOn w:val="Normal"/>
    <w:link w:val="BalloonTextChar"/>
    <w:uiPriority w:val="99"/>
    <w:semiHidden/>
    <w:unhideWhenUsed/>
    <w:rsid w:val="00DE58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894"/>
    <w:rPr>
      <w:rFonts w:ascii="Tahoma" w:hAnsi="Tahoma" w:cs="Tahoma"/>
      <w:sz w:val="16"/>
      <w:szCs w:val="16"/>
    </w:rPr>
  </w:style>
  <w:style w:type="table" w:styleId="TableGrid">
    <w:name w:val="Table Grid"/>
    <w:basedOn w:val="TableNormal"/>
    <w:uiPriority w:val="59"/>
    <w:rsid w:val="00E23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92D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DA6"/>
  </w:style>
  <w:style w:type="paragraph" w:styleId="Footer">
    <w:name w:val="footer"/>
    <w:basedOn w:val="Normal"/>
    <w:link w:val="FooterChar"/>
    <w:uiPriority w:val="99"/>
    <w:unhideWhenUsed/>
    <w:rsid w:val="00992D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DA6"/>
  </w:style>
  <w:style w:type="paragraph" w:styleId="BodyText">
    <w:name w:val="Body Text"/>
    <w:basedOn w:val="Normal"/>
    <w:link w:val="BodyTextChar"/>
    <w:rsid w:val="00394889"/>
    <w:pPr>
      <w:tabs>
        <w:tab w:val="left" w:pos="0"/>
      </w:tabs>
      <w:autoSpaceDE w:val="0"/>
      <w:autoSpaceDN w:val="0"/>
      <w:adjustRightInd w:val="0"/>
      <w:spacing w:after="0" w:line="240" w:lineRule="auto"/>
      <w:ind w:right="40"/>
      <w:jc w:val="both"/>
    </w:pPr>
    <w:rPr>
      <w:rFonts w:ascii=".VnTime" w:eastAsia="Times New Roman" w:hAnsi=".VnTime" w:cs="Times New Roman"/>
      <w:noProof/>
      <w:color w:val="000000"/>
      <w:sz w:val="26"/>
      <w:szCs w:val="24"/>
    </w:rPr>
  </w:style>
  <w:style w:type="character" w:customStyle="1" w:styleId="BodyTextChar">
    <w:name w:val="Body Text Char"/>
    <w:basedOn w:val="DefaultParagraphFont"/>
    <w:link w:val="BodyText"/>
    <w:rsid w:val="00394889"/>
    <w:rPr>
      <w:rFonts w:ascii=".VnTime" w:eastAsia="Times New Roman" w:hAnsi=".VnTime" w:cs="Times New Roman"/>
      <w:noProof/>
      <w:color w:val="000000"/>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5894"/>
    <w:pPr>
      <w:ind w:left="720"/>
      <w:contextualSpacing/>
    </w:pPr>
  </w:style>
  <w:style w:type="character" w:customStyle="1" w:styleId="apple-converted-space">
    <w:name w:val="apple-converted-space"/>
    <w:rsid w:val="00DE5894"/>
  </w:style>
  <w:style w:type="paragraph" w:styleId="NormalWeb">
    <w:name w:val="Normal (Web)"/>
    <w:basedOn w:val="Normal"/>
    <w:uiPriority w:val="99"/>
    <w:unhideWhenUsed/>
    <w:rsid w:val="00DE589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DE5894"/>
    <w:rPr>
      <w:i/>
      <w:iCs/>
    </w:rPr>
  </w:style>
  <w:style w:type="character" w:styleId="Strong">
    <w:name w:val="Strong"/>
    <w:uiPriority w:val="22"/>
    <w:qFormat/>
    <w:rsid w:val="00DE5894"/>
    <w:rPr>
      <w:b/>
      <w:bCs/>
    </w:rPr>
  </w:style>
  <w:style w:type="character" w:styleId="Hyperlink">
    <w:name w:val="Hyperlink"/>
    <w:uiPriority w:val="99"/>
    <w:unhideWhenUsed/>
    <w:rsid w:val="00DE5894"/>
    <w:rPr>
      <w:color w:val="0000FF"/>
      <w:u w:val="single"/>
    </w:rPr>
  </w:style>
  <w:style w:type="paragraph" w:styleId="BalloonText">
    <w:name w:val="Balloon Text"/>
    <w:basedOn w:val="Normal"/>
    <w:link w:val="BalloonTextChar"/>
    <w:uiPriority w:val="99"/>
    <w:semiHidden/>
    <w:unhideWhenUsed/>
    <w:rsid w:val="00DE58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894"/>
    <w:rPr>
      <w:rFonts w:ascii="Tahoma" w:hAnsi="Tahoma" w:cs="Tahoma"/>
      <w:sz w:val="16"/>
      <w:szCs w:val="16"/>
    </w:rPr>
  </w:style>
  <w:style w:type="table" w:styleId="TableGrid">
    <w:name w:val="Table Grid"/>
    <w:basedOn w:val="TableNormal"/>
    <w:uiPriority w:val="59"/>
    <w:rsid w:val="00E23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92D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DA6"/>
  </w:style>
  <w:style w:type="paragraph" w:styleId="Footer">
    <w:name w:val="footer"/>
    <w:basedOn w:val="Normal"/>
    <w:link w:val="FooterChar"/>
    <w:uiPriority w:val="99"/>
    <w:unhideWhenUsed/>
    <w:rsid w:val="00992D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DA6"/>
  </w:style>
  <w:style w:type="paragraph" w:styleId="BodyText">
    <w:name w:val="Body Text"/>
    <w:basedOn w:val="Normal"/>
    <w:link w:val="BodyTextChar"/>
    <w:rsid w:val="00394889"/>
    <w:pPr>
      <w:tabs>
        <w:tab w:val="left" w:pos="0"/>
      </w:tabs>
      <w:autoSpaceDE w:val="0"/>
      <w:autoSpaceDN w:val="0"/>
      <w:adjustRightInd w:val="0"/>
      <w:spacing w:after="0" w:line="240" w:lineRule="auto"/>
      <w:ind w:right="40"/>
      <w:jc w:val="both"/>
    </w:pPr>
    <w:rPr>
      <w:rFonts w:ascii=".VnTime" w:eastAsia="Times New Roman" w:hAnsi=".VnTime" w:cs="Times New Roman"/>
      <w:noProof/>
      <w:color w:val="000000"/>
      <w:sz w:val="26"/>
      <w:szCs w:val="24"/>
    </w:rPr>
  </w:style>
  <w:style w:type="character" w:customStyle="1" w:styleId="BodyTextChar">
    <w:name w:val="Body Text Char"/>
    <w:basedOn w:val="DefaultParagraphFont"/>
    <w:link w:val="BodyText"/>
    <w:rsid w:val="00394889"/>
    <w:rPr>
      <w:rFonts w:ascii=".VnTime" w:eastAsia="Times New Roman" w:hAnsi=".VnTime" w:cs="Times New Roman"/>
      <w:noProof/>
      <w:color w:val="000000"/>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Sheet1!$B$3</c:f>
              <c:strCache>
                <c:ptCount val="1"/>
                <c:pt idx="0">
                  <c:v>CB</c:v>
                </c:pt>
              </c:strCache>
            </c:strRef>
          </c:tx>
          <c:cat>
            <c:numRef>
              <c:f>Sheet1!$A$4:$A$13</c:f>
              <c:numCache>
                <c:formatCode>General</c:formatCode>
                <c:ptCount val="10"/>
                <c:pt idx="0">
                  <c:v>1991</c:v>
                </c:pt>
                <c:pt idx="1">
                  <c:v>1992</c:v>
                </c:pt>
                <c:pt idx="2">
                  <c:v>1993</c:v>
                </c:pt>
                <c:pt idx="3">
                  <c:v>1994</c:v>
                </c:pt>
                <c:pt idx="4">
                  <c:v>1995</c:v>
                </c:pt>
                <c:pt idx="5">
                  <c:v>1996</c:v>
                </c:pt>
                <c:pt idx="6">
                  <c:v>1997</c:v>
                </c:pt>
                <c:pt idx="7">
                  <c:v>1998</c:v>
                </c:pt>
                <c:pt idx="8">
                  <c:v>1999</c:v>
                </c:pt>
                <c:pt idx="9">
                  <c:v>2000</c:v>
                </c:pt>
              </c:numCache>
            </c:numRef>
          </c:cat>
          <c:val>
            <c:numRef>
              <c:f>Sheet1!$B$4:$B$13</c:f>
              <c:numCache>
                <c:formatCode>General</c:formatCode>
                <c:ptCount val="10"/>
                <c:pt idx="0">
                  <c:v>2.92</c:v>
                </c:pt>
                <c:pt idx="1">
                  <c:v>3.28</c:v>
                </c:pt>
                <c:pt idx="2">
                  <c:v>3.3</c:v>
                </c:pt>
                <c:pt idx="3">
                  <c:v>2.98</c:v>
                </c:pt>
                <c:pt idx="4">
                  <c:v>3.5</c:v>
                </c:pt>
                <c:pt idx="5">
                  <c:v>3.25</c:v>
                </c:pt>
                <c:pt idx="6">
                  <c:v>3.67</c:v>
                </c:pt>
                <c:pt idx="7">
                  <c:v>3.21</c:v>
                </c:pt>
                <c:pt idx="8">
                  <c:v>3.32</c:v>
                </c:pt>
                <c:pt idx="9">
                  <c:v>3.55</c:v>
                </c:pt>
              </c:numCache>
            </c:numRef>
          </c:val>
          <c:smooth val="0"/>
        </c:ser>
        <c:ser>
          <c:idx val="1"/>
          <c:order val="1"/>
          <c:tx>
            <c:strRef>
              <c:f>Sheet1!$C$3</c:f>
              <c:strCache>
                <c:ptCount val="1"/>
                <c:pt idx="0">
                  <c:v>KCB</c:v>
                </c:pt>
              </c:strCache>
            </c:strRef>
          </c:tx>
          <c:cat>
            <c:numRef>
              <c:f>Sheet1!$A$4:$A$13</c:f>
              <c:numCache>
                <c:formatCode>General</c:formatCode>
                <c:ptCount val="10"/>
                <c:pt idx="0">
                  <c:v>1991</c:v>
                </c:pt>
                <c:pt idx="1">
                  <c:v>1992</c:v>
                </c:pt>
                <c:pt idx="2">
                  <c:v>1993</c:v>
                </c:pt>
                <c:pt idx="3">
                  <c:v>1994</c:v>
                </c:pt>
                <c:pt idx="4">
                  <c:v>1995</c:v>
                </c:pt>
                <c:pt idx="5">
                  <c:v>1996</c:v>
                </c:pt>
                <c:pt idx="6">
                  <c:v>1997</c:v>
                </c:pt>
                <c:pt idx="7">
                  <c:v>1998</c:v>
                </c:pt>
                <c:pt idx="8">
                  <c:v>1999</c:v>
                </c:pt>
                <c:pt idx="9">
                  <c:v>2000</c:v>
                </c:pt>
              </c:numCache>
            </c:numRef>
          </c:cat>
          <c:val>
            <c:numRef>
              <c:f>Sheet1!$C$4:$C$13</c:f>
              <c:numCache>
                <c:formatCode>General</c:formatCode>
                <c:ptCount val="10"/>
                <c:pt idx="0">
                  <c:v>2.87</c:v>
                </c:pt>
                <c:pt idx="1">
                  <c:v>4.12</c:v>
                </c:pt>
                <c:pt idx="2">
                  <c:v>2.2400000000000002</c:v>
                </c:pt>
                <c:pt idx="3">
                  <c:v>4.25</c:v>
                </c:pt>
                <c:pt idx="4">
                  <c:v>2.5499999999999998</c:v>
                </c:pt>
                <c:pt idx="5">
                  <c:v>2.98</c:v>
                </c:pt>
                <c:pt idx="6">
                  <c:v>4.55</c:v>
                </c:pt>
                <c:pt idx="7">
                  <c:v>3.02</c:v>
                </c:pt>
                <c:pt idx="8">
                  <c:v>2.77</c:v>
                </c:pt>
                <c:pt idx="9">
                  <c:v>3</c:v>
                </c:pt>
              </c:numCache>
            </c:numRef>
          </c:val>
          <c:smooth val="0"/>
        </c:ser>
        <c:dLbls>
          <c:showLegendKey val="0"/>
          <c:showVal val="0"/>
          <c:showCatName val="0"/>
          <c:showSerName val="0"/>
          <c:showPercent val="0"/>
          <c:showBubbleSize val="0"/>
        </c:dLbls>
        <c:marker val="1"/>
        <c:smooth val="0"/>
        <c:axId val="132723712"/>
        <c:axId val="131059648"/>
      </c:lineChart>
      <c:catAx>
        <c:axId val="132723712"/>
        <c:scaling>
          <c:orientation val="minMax"/>
        </c:scaling>
        <c:delete val="0"/>
        <c:axPos val="b"/>
        <c:numFmt formatCode="General" sourceLinked="1"/>
        <c:majorTickMark val="out"/>
        <c:minorTickMark val="none"/>
        <c:tickLblPos val="nextTo"/>
        <c:crossAx val="131059648"/>
        <c:crosses val="autoZero"/>
        <c:auto val="1"/>
        <c:lblAlgn val="ctr"/>
        <c:lblOffset val="100"/>
        <c:noMultiLvlLbl val="0"/>
      </c:catAx>
      <c:valAx>
        <c:axId val="131059648"/>
        <c:scaling>
          <c:orientation val="minMax"/>
        </c:scaling>
        <c:delete val="0"/>
        <c:axPos val="l"/>
        <c:numFmt formatCode="General" sourceLinked="1"/>
        <c:majorTickMark val="out"/>
        <c:minorTickMark val="none"/>
        <c:tickLblPos val="nextTo"/>
        <c:crossAx val="132723712"/>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cdr:x>
      <cdr:y>0.02083</cdr:y>
    </cdr:from>
    <cdr:to>
      <cdr:x>0.33333</cdr:x>
      <cdr:y>0.11806</cdr:y>
    </cdr:to>
    <cdr:sp macro="" textlink="">
      <cdr:nvSpPr>
        <cdr:cNvPr id="2" name="Text Box 1"/>
        <cdr:cNvSpPr txBox="1"/>
      </cdr:nvSpPr>
      <cdr:spPr>
        <a:xfrm xmlns:a="http://schemas.openxmlformats.org/drawingml/2006/main">
          <a:off x="457200" y="57150"/>
          <a:ext cx="106680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Tấn</a:t>
          </a:r>
          <a:r>
            <a:rPr lang="en-US" sz="1100" baseline="0"/>
            <a:t> nhân/ha</a:t>
          </a:r>
          <a:endParaRPr lang="en-US" sz="1100"/>
        </a:p>
      </cdr:txBody>
    </cdr:sp>
  </cdr:relSizeAnchor>
  <cdr:relSizeAnchor xmlns:cdr="http://schemas.openxmlformats.org/drawingml/2006/chartDrawing">
    <cdr:from>
      <cdr:x>0.85417</cdr:x>
      <cdr:y>0.84722</cdr:y>
    </cdr:from>
    <cdr:to>
      <cdr:x>0.9875</cdr:x>
      <cdr:y>0.95602</cdr:y>
    </cdr:to>
    <cdr:sp macro="" textlink="">
      <cdr:nvSpPr>
        <cdr:cNvPr id="3" name="Text Box 2"/>
        <cdr:cNvSpPr txBox="1"/>
      </cdr:nvSpPr>
      <cdr:spPr>
        <a:xfrm xmlns:a="http://schemas.openxmlformats.org/drawingml/2006/main">
          <a:off x="3905250" y="2324100"/>
          <a:ext cx="6096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Năm</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342A8-548F-4838-A2B5-BDBFD3AE9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4323</TotalTime>
  <Pages>11</Pages>
  <Words>2856</Words>
  <Characters>16284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19102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TRUONG HONG</dc:creator>
  <cp:lastModifiedBy>A</cp:lastModifiedBy>
  <cp:revision>32</cp:revision>
  <cp:lastPrinted>2017-11-15T02:25:00Z</cp:lastPrinted>
  <dcterms:created xsi:type="dcterms:W3CDTF">2017-08-25T14:23:00Z</dcterms:created>
  <dcterms:modified xsi:type="dcterms:W3CDTF">2017-11-21T09:46:00Z</dcterms:modified>
</cp:coreProperties>
</file>